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57CF3" w14:textId="77777777" w:rsidR="000F7D9E" w:rsidRPr="00524E5F" w:rsidRDefault="000F7D9E" w:rsidP="00524E5F">
      <w:pPr>
        <w:spacing w:line="360" w:lineRule="auto"/>
        <w:jc w:val="center"/>
        <w:rPr>
          <w:rFonts w:ascii="Century Gothic" w:eastAsia="Meiryo UI" w:hAnsi="Century Gothic" w:cs="Meiryo UI"/>
          <w:b/>
          <w:color w:val="000000" w:themeColor="text1"/>
          <w:sz w:val="24"/>
          <w:szCs w:val="20"/>
          <w:lang w:val="en-US" w:eastAsia="es-MX"/>
        </w:rPr>
      </w:pPr>
      <w:r w:rsidRPr="00524E5F">
        <w:rPr>
          <w:rFonts w:ascii="Century Gothic" w:eastAsia="Meiryo UI" w:hAnsi="Century Gothic" w:cs="Meiryo UI"/>
          <w:b/>
          <w:color w:val="000000" w:themeColor="text1"/>
          <w:sz w:val="24"/>
          <w:szCs w:val="20"/>
          <w:lang w:val="en-US" w:eastAsia="es-MX"/>
        </w:rPr>
        <w:t>ASSIGNMENT:</w:t>
      </w:r>
      <w:r w:rsidR="00616481" w:rsidRPr="00524E5F">
        <w:rPr>
          <w:rFonts w:ascii="Century Gothic" w:eastAsia="Meiryo UI" w:hAnsi="Century Gothic" w:cs="Meiryo UI"/>
          <w:b/>
          <w:color w:val="000000" w:themeColor="text1"/>
          <w:sz w:val="24"/>
          <w:szCs w:val="20"/>
          <w:lang w:val="en-US" w:eastAsia="es-MX"/>
        </w:rPr>
        <w:t xml:space="preserve">  PROMOCIÓN DE VENTAS /</w:t>
      </w:r>
      <w:r w:rsidRPr="00524E5F">
        <w:rPr>
          <w:rFonts w:ascii="Century Gothic" w:eastAsia="Meiryo UI" w:hAnsi="Century Gothic" w:cs="Meiryo UI"/>
          <w:b/>
          <w:color w:val="000000" w:themeColor="text1"/>
          <w:sz w:val="24"/>
          <w:szCs w:val="20"/>
          <w:lang w:val="en-US" w:eastAsia="es-MX"/>
        </w:rPr>
        <w:t xml:space="preserve"> SALES PROMOTION (B6)</w:t>
      </w:r>
    </w:p>
    <w:p w14:paraId="36575297" w14:textId="77777777" w:rsidR="000F7D9E" w:rsidRPr="00524E5F" w:rsidRDefault="000F7D9E" w:rsidP="00524E5F">
      <w:pPr>
        <w:spacing w:line="360" w:lineRule="auto"/>
        <w:jc w:val="center"/>
        <w:rPr>
          <w:rFonts w:ascii="Century Gothic" w:eastAsia="Meiryo UI" w:hAnsi="Century Gothic" w:cs="Meiryo UI"/>
          <w:b/>
          <w:color w:val="000000" w:themeColor="text1"/>
          <w:sz w:val="24"/>
          <w:szCs w:val="20"/>
          <w:lang w:val="en-US" w:eastAsia="es-MX"/>
        </w:rPr>
      </w:pPr>
      <w:r w:rsidRPr="00524E5F">
        <w:rPr>
          <w:rFonts w:ascii="Century Gothic" w:eastAsia="Meiryo UI" w:hAnsi="Century Gothic" w:cs="Meiryo UI"/>
          <w:b/>
          <w:color w:val="000000" w:themeColor="text1"/>
          <w:sz w:val="24"/>
          <w:szCs w:val="20"/>
          <w:lang w:val="en-US" w:eastAsia="es-MX"/>
        </w:rPr>
        <w:t>AUTHOR: M. D. M. IRMA HERNANDEZ ARANDA</w:t>
      </w:r>
    </w:p>
    <w:p w14:paraId="4F083C4D" w14:textId="77777777" w:rsidR="00C664B0" w:rsidRPr="00524E5F" w:rsidRDefault="000F7D9E" w:rsidP="00524E5F">
      <w:pPr>
        <w:spacing w:line="360" w:lineRule="auto"/>
        <w:jc w:val="center"/>
        <w:rPr>
          <w:rFonts w:ascii="Century Gothic" w:eastAsia="Meiryo UI" w:hAnsi="Century Gothic" w:cs="Meiryo UI"/>
          <w:b/>
          <w:color w:val="000000" w:themeColor="text1"/>
          <w:sz w:val="24"/>
          <w:szCs w:val="20"/>
          <w:lang w:val="en-US" w:eastAsia="es-MX"/>
        </w:rPr>
      </w:pPr>
      <w:r w:rsidRPr="00524E5F">
        <w:rPr>
          <w:rFonts w:ascii="Century Gothic" w:eastAsia="Meiryo UI" w:hAnsi="Century Gothic" w:cs="Meiryo UI"/>
          <w:b/>
          <w:color w:val="000000" w:themeColor="text1"/>
          <w:sz w:val="24"/>
          <w:szCs w:val="20"/>
          <w:lang w:val="en-US" w:eastAsia="es-MX"/>
        </w:rPr>
        <w:t>5. PROMOTIONAL METHODS OR PROMOTION VARIABLES</w:t>
      </w:r>
    </w:p>
    <w:p w14:paraId="09FE40D3" w14:textId="77777777" w:rsidR="00616481" w:rsidRPr="00524E5F" w:rsidRDefault="00616481" w:rsidP="00524E5F">
      <w:pPr>
        <w:spacing w:line="360" w:lineRule="auto"/>
        <w:jc w:val="center"/>
        <w:rPr>
          <w:rFonts w:ascii="Century Gothic" w:eastAsia="Meiryo UI" w:hAnsi="Century Gothic" w:cs="Meiryo UI"/>
          <w:b/>
          <w:color w:val="000000" w:themeColor="text1"/>
          <w:sz w:val="24"/>
          <w:szCs w:val="20"/>
          <w:lang w:val="en-US" w:eastAsia="es-MX"/>
        </w:rPr>
      </w:pPr>
      <w:r w:rsidRPr="00524E5F">
        <w:rPr>
          <w:rFonts w:ascii="Century Gothic" w:hAnsi="Century Gothic"/>
          <w:noProof/>
          <w:sz w:val="24"/>
          <w:szCs w:val="20"/>
          <w:lang w:val="en-US"/>
        </w:rPr>
        <w:drawing>
          <wp:inline distT="0" distB="0" distL="0" distR="0" wp14:anchorId="6397507C" wp14:editId="3EF7815C">
            <wp:extent cx="1905000" cy="1905000"/>
            <wp:effectExtent l="0" t="0" r="0" b="0"/>
            <wp:docPr id="4" name="Imagen 4" descr="https://encrypted-tbn3.gstatic.com/images?q=tbn:ANd9GcSXr8LmFvh4lL392XFi0wQuf0u4w9BSN1HCKDUdZhPMMdC7OjD3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Xr8LmFvh4lL392XFi0wQuf0u4w9BSN1HCKDUdZhPMMdC7OjD3x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524E5F">
        <w:rPr>
          <w:rFonts w:ascii="Century Gothic" w:hAnsi="Century Gothic"/>
          <w:noProof/>
          <w:sz w:val="24"/>
          <w:szCs w:val="20"/>
          <w:lang w:val="en-US"/>
        </w:rPr>
        <w:drawing>
          <wp:inline distT="0" distB="0" distL="0" distR="0" wp14:anchorId="382A77DF" wp14:editId="50456A7F">
            <wp:extent cx="1961029" cy="1905000"/>
            <wp:effectExtent l="0" t="0" r="0" b="0"/>
            <wp:docPr id="5" name="Imagen 5" descr="https://encrypted-tbn2.gstatic.com/images?q=tbn:ANd9GcReY1hmRUtBjsznSAcXPJ5SdV3UBzZG0H01m_pNJYfamDItWDK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eY1hmRUtBjsznSAcXPJ5SdV3UBzZG0H01m_pNJYfamDItWDKn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029" cy="1905000"/>
                    </a:xfrm>
                    <a:prstGeom prst="rect">
                      <a:avLst/>
                    </a:prstGeom>
                    <a:noFill/>
                    <a:ln>
                      <a:noFill/>
                    </a:ln>
                  </pic:spPr>
                </pic:pic>
              </a:graphicData>
            </a:graphic>
          </wp:inline>
        </w:drawing>
      </w:r>
    </w:p>
    <w:p w14:paraId="7A0992E0" w14:textId="77777777" w:rsidR="00616481" w:rsidRPr="00524E5F" w:rsidRDefault="00616481" w:rsidP="00524E5F">
      <w:pPr>
        <w:spacing w:line="360" w:lineRule="auto"/>
        <w:jc w:val="both"/>
        <w:rPr>
          <w:rFonts w:ascii="Century Gothic" w:eastAsia="Meiryo UI" w:hAnsi="Century Gothic" w:cs="Meiryo UI"/>
          <w:b/>
          <w:color w:val="000000" w:themeColor="text1"/>
          <w:sz w:val="20"/>
          <w:szCs w:val="20"/>
          <w:lang w:val="en-US" w:eastAsia="es-MX"/>
        </w:rPr>
      </w:pPr>
    </w:p>
    <w:p w14:paraId="5C548C5E" w14:textId="77777777" w:rsidR="000F7D9E" w:rsidRPr="00524E5F" w:rsidRDefault="000F7D9E"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Promotion has always played an important role in business, so much, that it is said: “It does not matter how well they develop fix prices or the products </w:t>
      </w:r>
      <w:r w:rsidR="00EE7B54" w:rsidRPr="00524E5F">
        <w:rPr>
          <w:rFonts w:ascii="Century Gothic" w:eastAsia="Meiryo UI" w:hAnsi="Century Gothic" w:cs="Meiryo UI"/>
          <w:color w:val="000000" w:themeColor="text1"/>
          <w:sz w:val="20"/>
          <w:szCs w:val="20"/>
          <w:lang w:val="en-US" w:eastAsia="es-MX"/>
        </w:rPr>
        <w:t xml:space="preserve">or services are </w:t>
      </w:r>
      <w:r w:rsidRPr="00524E5F">
        <w:rPr>
          <w:rFonts w:ascii="Century Gothic" w:eastAsia="Meiryo UI" w:hAnsi="Century Gothic" w:cs="Meiryo UI"/>
          <w:color w:val="000000" w:themeColor="text1"/>
          <w:sz w:val="20"/>
          <w:szCs w:val="20"/>
          <w:lang w:val="en-US" w:eastAsia="es-MX"/>
        </w:rPr>
        <w:t>distribute</w:t>
      </w:r>
      <w:r w:rsidR="00EE7B54" w:rsidRPr="00524E5F">
        <w:rPr>
          <w:rFonts w:ascii="Century Gothic" w:eastAsia="Meiryo UI" w:hAnsi="Century Gothic" w:cs="Meiryo UI"/>
          <w:color w:val="000000" w:themeColor="text1"/>
          <w:sz w:val="20"/>
          <w:szCs w:val="20"/>
          <w:lang w:val="en-US" w:eastAsia="es-MX"/>
        </w:rPr>
        <w:t>d, few of them will survive in the market place without an effective PROMOTION.</w:t>
      </w:r>
    </w:p>
    <w:p w14:paraId="3299C8B1" w14:textId="77777777" w:rsidR="00EE7B54" w:rsidRPr="00524E5F" w:rsidRDefault="003F7E4F"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But, what is Promotion?  It is the communication created to inform, persuade and remind the buyers of a product or service with the intention to influence in their opinions, sopping behavior and to obtain a favorable response to the brand.</w:t>
      </w:r>
    </w:p>
    <w:p w14:paraId="50B50046" w14:textId="77777777" w:rsidR="003F7E4F" w:rsidRPr="00524E5F" w:rsidRDefault="003F7E4F"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The companies use several sales promotion tools like discount coupons, contests, prices among others to generate fast</w:t>
      </w:r>
      <w:r w:rsidR="004D5AEE" w:rsidRPr="00524E5F">
        <w:rPr>
          <w:rFonts w:ascii="Century Gothic" w:eastAsia="Meiryo UI" w:hAnsi="Century Gothic" w:cs="Meiryo UI"/>
          <w:color w:val="000000" w:themeColor="text1"/>
          <w:sz w:val="20"/>
          <w:szCs w:val="20"/>
          <w:lang w:val="en-US" w:eastAsia="es-MX"/>
        </w:rPr>
        <w:t>er and more intense responses from buyers. Sales promotions serve to obtain sort term effects, for example, to generate more profits, rekindle decadent sales or to incentive the purchase of a new product.</w:t>
      </w:r>
    </w:p>
    <w:p w14:paraId="4AD84C54" w14:textId="77777777" w:rsidR="004D5AEE" w:rsidRPr="00524E5F" w:rsidRDefault="004D5AEE"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Therefore for a promotion to be built directed to success, it must include three essential characteristics: good message communication</w:t>
      </w:r>
      <w:r w:rsidR="003F1A47" w:rsidRPr="00524E5F">
        <w:rPr>
          <w:rFonts w:ascii="Century Gothic" w:eastAsia="Meiryo UI" w:hAnsi="Century Gothic" w:cs="Meiryo UI"/>
          <w:color w:val="000000" w:themeColor="text1"/>
          <w:sz w:val="20"/>
          <w:szCs w:val="20"/>
          <w:lang w:val="en-US" w:eastAsia="es-MX"/>
        </w:rPr>
        <w:t xml:space="preserve">, incentive, attractiveness, and stimulus for the consumer and </w:t>
      </w:r>
      <w:proofErr w:type="gramStart"/>
      <w:r w:rsidR="003F1A47" w:rsidRPr="00524E5F">
        <w:rPr>
          <w:rFonts w:ascii="Century Gothic" w:eastAsia="Meiryo UI" w:hAnsi="Century Gothic" w:cs="Meiryo UI"/>
          <w:color w:val="000000" w:themeColor="text1"/>
          <w:sz w:val="20"/>
          <w:szCs w:val="20"/>
          <w:lang w:val="en-US" w:eastAsia="es-MX"/>
        </w:rPr>
        <w:t>a</w:t>
      </w:r>
      <w:proofErr w:type="gramEnd"/>
      <w:r w:rsidR="003F1A47" w:rsidRPr="00524E5F">
        <w:rPr>
          <w:rFonts w:ascii="Century Gothic" w:eastAsia="Meiryo UI" w:hAnsi="Century Gothic" w:cs="Meiryo UI"/>
          <w:color w:val="000000" w:themeColor="text1"/>
          <w:sz w:val="20"/>
          <w:szCs w:val="20"/>
          <w:lang w:val="en-US" w:eastAsia="es-MX"/>
        </w:rPr>
        <w:t xml:space="preserve"> invitation to purchasing.</w:t>
      </w:r>
    </w:p>
    <w:p w14:paraId="66F5169E" w14:textId="77777777" w:rsidR="003F1A47" w:rsidRPr="00524E5F" w:rsidRDefault="003F1A47"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A promotion is not typical of a segment of the product’s life cycle, this is to say, that these do not have exclusivity to center solely in an introduction or maturity segment but that they can be inserted at any time of the life cycle of a product or service.</w:t>
      </w:r>
    </w:p>
    <w:p w14:paraId="63719F03" w14:textId="77777777" w:rsidR="003F1A47" w:rsidRPr="00524E5F" w:rsidRDefault="00AB36F6"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Considering that promotion plays an important role in the mixture of marketing (the 4P’s) its success is not possible if it does not go hand in hand with the other components of the mixture, Product, Price, </w:t>
      </w:r>
      <w:r w:rsidRPr="00524E5F">
        <w:rPr>
          <w:rFonts w:ascii="Century Gothic" w:eastAsia="Meiryo UI" w:hAnsi="Century Gothic" w:cs="Meiryo UI"/>
          <w:color w:val="000000" w:themeColor="text1"/>
          <w:sz w:val="20"/>
          <w:szCs w:val="20"/>
          <w:lang w:val="en-US" w:eastAsia="es-MX"/>
        </w:rPr>
        <w:lastRenderedPageBreak/>
        <w:t xml:space="preserve">Place (distribution) and Promotion, in other words, promotions must be launched </w:t>
      </w:r>
      <w:r w:rsidR="00143D2E" w:rsidRPr="00524E5F">
        <w:rPr>
          <w:rFonts w:ascii="Century Gothic" w:eastAsia="Meiryo UI" w:hAnsi="Century Gothic" w:cs="Meiryo UI"/>
          <w:color w:val="000000" w:themeColor="text1"/>
          <w:sz w:val="20"/>
          <w:szCs w:val="20"/>
          <w:lang w:val="en-US" w:eastAsia="es-MX"/>
        </w:rPr>
        <w:t>congruent</w:t>
      </w:r>
      <w:r w:rsidRPr="00524E5F">
        <w:rPr>
          <w:rFonts w:ascii="Century Gothic" w:eastAsia="Meiryo UI" w:hAnsi="Century Gothic" w:cs="Meiryo UI"/>
          <w:color w:val="000000" w:themeColor="text1"/>
          <w:sz w:val="20"/>
          <w:szCs w:val="20"/>
          <w:lang w:val="en-US" w:eastAsia="es-MX"/>
        </w:rPr>
        <w:t xml:space="preserve"> with the category of the product</w:t>
      </w:r>
      <w:r w:rsidR="00143D2E" w:rsidRPr="00524E5F">
        <w:rPr>
          <w:rFonts w:ascii="Century Gothic" w:eastAsia="Meiryo UI" w:hAnsi="Century Gothic" w:cs="Meiryo UI"/>
          <w:color w:val="000000" w:themeColor="text1"/>
          <w:sz w:val="20"/>
          <w:szCs w:val="20"/>
          <w:lang w:val="en-US" w:eastAsia="es-MX"/>
        </w:rPr>
        <w:t>, the sale price and the distribution site.</w:t>
      </w:r>
      <w:r w:rsidRPr="00524E5F">
        <w:rPr>
          <w:rFonts w:ascii="Century Gothic" w:eastAsia="Meiryo UI" w:hAnsi="Century Gothic" w:cs="Meiryo UI"/>
          <w:color w:val="000000" w:themeColor="text1"/>
          <w:sz w:val="20"/>
          <w:szCs w:val="20"/>
          <w:lang w:val="en-US" w:eastAsia="es-MX"/>
        </w:rPr>
        <w:t xml:space="preserve"> </w:t>
      </w:r>
    </w:p>
    <w:p w14:paraId="18EE1A59" w14:textId="77777777" w:rsidR="00616481" w:rsidRPr="00524E5F" w:rsidRDefault="00616481" w:rsidP="00524E5F">
      <w:pPr>
        <w:spacing w:line="360" w:lineRule="auto"/>
        <w:jc w:val="both"/>
        <w:rPr>
          <w:rFonts w:ascii="Century Gothic" w:eastAsia="Meiryo UI" w:hAnsi="Century Gothic" w:cs="Meiryo UI"/>
          <w:b/>
          <w:color w:val="000000" w:themeColor="text1"/>
          <w:sz w:val="20"/>
          <w:szCs w:val="20"/>
          <w:lang w:val="en-US" w:eastAsia="es-MX"/>
        </w:rPr>
      </w:pPr>
    </w:p>
    <w:p w14:paraId="01757D29" w14:textId="77777777" w:rsidR="003F7E4F" w:rsidRPr="00524E5F" w:rsidRDefault="008C1A3E" w:rsidP="00524E5F">
      <w:pPr>
        <w:spacing w:line="360" w:lineRule="auto"/>
        <w:jc w:val="both"/>
        <w:rPr>
          <w:rFonts w:ascii="Century Gothic" w:eastAsia="Meiryo UI" w:hAnsi="Century Gothic" w:cs="Meiryo UI"/>
          <w:b/>
          <w:color w:val="000000" w:themeColor="text1"/>
          <w:sz w:val="20"/>
          <w:szCs w:val="20"/>
          <w:lang w:val="en-US" w:eastAsia="es-MX"/>
        </w:rPr>
      </w:pPr>
      <w:r w:rsidRPr="00524E5F">
        <w:rPr>
          <w:rFonts w:ascii="Century Gothic" w:eastAsia="Meiryo UI" w:hAnsi="Century Gothic" w:cs="Meiryo UI"/>
          <w:b/>
          <w:color w:val="000000" w:themeColor="text1"/>
          <w:sz w:val="20"/>
          <w:szCs w:val="20"/>
          <w:lang w:val="en-US" w:eastAsia="es-MX"/>
        </w:rPr>
        <w:t xml:space="preserve">Requirements for the </w:t>
      </w:r>
      <w:r w:rsidR="000E3E88" w:rsidRPr="00524E5F">
        <w:rPr>
          <w:rFonts w:ascii="Century Gothic" w:eastAsia="Meiryo UI" w:hAnsi="Century Gothic" w:cs="Meiryo UI"/>
          <w:b/>
          <w:color w:val="000000" w:themeColor="text1"/>
          <w:sz w:val="20"/>
          <w:szCs w:val="20"/>
          <w:lang w:val="en-US" w:eastAsia="es-MX"/>
        </w:rPr>
        <w:t>develop</w:t>
      </w:r>
      <w:r w:rsidRPr="00524E5F">
        <w:rPr>
          <w:rFonts w:ascii="Century Gothic" w:eastAsia="Meiryo UI" w:hAnsi="Century Gothic" w:cs="Meiryo UI"/>
          <w:b/>
          <w:color w:val="000000" w:themeColor="text1"/>
          <w:sz w:val="20"/>
          <w:szCs w:val="20"/>
          <w:lang w:val="en-US" w:eastAsia="es-MX"/>
        </w:rPr>
        <w:t xml:space="preserve">ment of </w:t>
      </w:r>
      <w:r w:rsidR="000E3E88" w:rsidRPr="00524E5F">
        <w:rPr>
          <w:rFonts w:ascii="Century Gothic" w:eastAsia="Meiryo UI" w:hAnsi="Century Gothic" w:cs="Meiryo UI"/>
          <w:b/>
          <w:color w:val="000000" w:themeColor="text1"/>
          <w:sz w:val="20"/>
          <w:szCs w:val="20"/>
          <w:lang w:val="en-US" w:eastAsia="es-MX"/>
        </w:rPr>
        <w:t>a good promotion.</w:t>
      </w:r>
    </w:p>
    <w:p w14:paraId="134F438C" w14:textId="77777777" w:rsidR="00A30658" w:rsidRPr="00524E5F" w:rsidRDefault="008507A3"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Defining promotion a little more, </w:t>
      </w:r>
      <w:r w:rsidR="00846FCF" w:rsidRPr="00524E5F">
        <w:rPr>
          <w:rFonts w:ascii="Century Gothic" w:eastAsia="Meiryo UI" w:hAnsi="Century Gothic" w:cs="Meiryo UI"/>
          <w:color w:val="000000" w:themeColor="text1"/>
          <w:sz w:val="20"/>
          <w:szCs w:val="20"/>
          <w:lang w:val="en-US" w:eastAsia="es-MX"/>
        </w:rPr>
        <w:t xml:space="preserve">we find it </w:t>
      </w:r>
      <w:r w:rsidR="00F659C7" w:rsidRPr="00524E5F">
        <w:rPr>
          <w:rFonts w:ascii="Century Gothic" w:eastAsia="Meiryo UI" w:hAnsi="Century Gothic" w:cs="Meiryo UI"/>
          <w:color w:val="000000" w:themeColor="text1"/>
          <w:sz w:val="20"/>
          <w:szCs w:val="20"/>
          <w:lang w:val="en-US" w:eastAsia="es-MX"/>
        </w:rPr>
        <w:t xml:space="preserve">counts with its own mixture or characteristics that aid it </w:t>
      </w:r>
      <w:r w:rsidR="00A30658" w:rsidRPr="00524E5F">
        <w:rPr>
          <w:rFonts w:ascii="Century Gothic" w:eastAsia="Meiryo UI" w:hAnsi="Century Gothic" w:cs="Meiryo UI"/>
          <w:color w:val="000000" w:themeColor="text1"/>
          <w:sz w:val="20"/>
          <w:szCs w:val="20"/>
          <w:lang w:val="en-US" w:eastAsia="es-MX"/>
        </w:rPr>
        <w:t xml:space="preserve">to function </w:t>
      </w:r>
      <w:r w:rsidR="00F659C7" w:rsidRPr="00524E5F">
        <w:rPr>
          <w:rFonts w:ascii="Century Gothic" w:eastAsia="Meiryo UI" w:hAnsi="Century Gothic" w:cs="Meiryo UI"/>
          <w:color w:val="000000" w:themeColor="text1"/>
          <w:sz w:val="20"/>
          <w:szCs w:val="20"/>
          <w:lang w:val="en-US" w:eastAsia="es-MX"/>
        </w:rPr>
        <w:t>proper</w:t>
      </w:r>
      <w:r w:rsidR="00A30658" w:rsidRPr="00524E5F">
        <w:rPr>
          <w:rFonts w:ascii="Century Gothic" w:eastAsia="Meiryo UI" w:hAnsi="Century Gothic" w:cs="Meiryo UI"/>
          <w:color w:val="000000" w:themeColor="text1"/>
          <w:sz w:val="20"/>
          <w:szCs w:val="20"/>
          <w:lang w:val="en-US" w:eastAsia="es-MX"/>
        </w:rPr>
        <w:t>ly; these</w:t>
      </w:r>
      <w:r w:rsidR="00F659C7" w:rsidRPr="00524E5F">
        <w:rPr>
          <w:rFonts w:ascii="Century Gothic" w:eastAsia="Meiryo UI" w:hAnsi="Century Gothic" w:cs="Meiryo UI"/>
          <w:color w:val="000000" w:themeColor="text1"/>
          <w:sz w:val="20"/>
          <w:szCs w:val="20"/>
          <w:lang w:val="en-US" w:eastAsia="es-MX"/>
        </w:rPr>
        <w:t xml:space="preserve"> are </w:t>
      </w:r>
      <w:r w:rsidR="00A30658" w:rsidRPr="00524E5F">
        <w:rPr>
          <w:rFonts w:ascii="Century Gothic" w:eastAsia="Meiryo UI" w:hAnsi="Century Gothic" w:cs="Meiryo UI"/>
          <w:color w:val="000000" w:themeColor="text1"/>
          <w:sz w:val="20"/>
          <w:szCs w:val="20"/>
          <w:lang w:val="en-US" w:eastAsia="es-MX"/>
        </w:rPr>
        <w:t>advertising, public relations and personal sales.</w:t>
      </w:r>
    </w:p>
    <w:p w14:paraId="62DF076F" w14:textId="77777777" w:rsidR="00A30658" w:rsidRPr="00524E5F" w:rsidRDefault="00A30658"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How important is to obtain a combination</w:t>
      </w:r>
      <w:r w:rsidR="00B43F22" w:rsidRPr="00524E5F">
        <w:rPr>
          <w:rFonts w:ascii="Century Gothic" w:eastAsia="Meiryo UI" w:hAnsi="Century Gothic" w:cs="Meiryo UI"/>
          <w:color w:val="000000" w:themeColor="text1"/>
          <w:sz w:val="20"/>
          <w:szCs w:val="20"/>
          <w:lang w:val="en-US" w:eastAsia="es-MX"/>
        </w:rPr>
        <w:t xml:space="preserve"> publicity with the promotion?  </w:t>
      </w:r>
      <w:proofErr w:type="gramStart"/>
      <w:r w:rsidR="00B43F22" w:rsidRPr="00524E5F">
        <w:rPr>
          <w:rFonts w:ascii="Century Gothic" w:eastAsia="Meiryo UI" w:hAnsi="Century Gothic" w:cs="Meiryo UI"/>
          <w:color w:val="000000" w:themeColor="text1"/>
          <w:sz w:val="20"/>
          <w:szCs w:val="20"/>
          <w:lang w:val="en-US" w:eastAsia="es-MX"/>
        </w:rPr>
        <w:t>Very !</w:t>
      </w:r>
      <w:proofErr w:type="gramEnd"/>
      <w:r w:rsidR="00B43F22" w:rsidRPr="00524E5F">
        <w:rPr>
          <w:rFonts w:ascii="Century Gothic" w:eastAsia="Meiryo UI" w:hAnsi="Century Gothic" w:cs="Meiryo UI"/>
          <w:color w:val="000000" w:themeColor="text1"/>
          <w:sz w:val="20"/>
          <w:szCs w:val="20"/>
          <w:lang w:val="en-US" w:eastAsia="es-MX"/>
        </w:rPr>
        <w:t xml:space="preserve"> As publicity becomes the main mean to carry the message to the consumer, in addition that it continues strengthening the name of the brand, </w:t>
      </w:r>
      <w:r w:rsidR="00DF22F1" w:rsidRPr="00524E5F">
        <w:rPr>
          <w:rFonts w:ascii="Century Gothic" w:eastAsia="Meiryo UI" w:hAnsi="Century Gothic" w:cs="Meiryo UI"/>
          <w:color w:val="000000" w:themeColor="text1"/>
          <w:sz w:val="20"/>
          <w:szCs w:val="20"/>
          <w:lang w:val="en-US" w:eastAsia="es-MX"/>
        </w:rPr>
        <w:t xml:space="preserve">because </w:t>
      </w:r>
      <w:r w:rsidR="00B43F22" w:rsidRPr="00524E5F">
        <w:rPr>
          <w:rFonts w:ascii="Century Gothic" w:eastAsia="Meiryo UI" w:hAnsi="Century Gothic" w:cs="Meiryo UI"/>
          <w:color w:val="000000" w:themeColor="text1"/>
          <w:sz w:val="20"/>
          <w:szCs w:val="20"/>
          <w:lang w:val="en-US" w:eastAsia="es-MX"/>
        </w:rPr>
        <w:t xml:space="preserve">in </w:t>
      </w:r>
      <w:r w:rsidR="00DF22F1" w:rsidRPr="00524E5F">
        <w:rPr>
          <w:rFonts w:ascii="Century Gothic" w:eastAsia="Meiryo UI" w:hAnsi="Century Gothic" w:cs="Meiryo UI"/>
          <w:color w:val="000000" w:themeColor="text1"/>
          <w:sz w:val="20"/>
          <w:szCs w:val="20"/>
          <w:lang w:val="en-US" w:eastAsia="es-MX"/>
        </w:rPr>
        <w:t>advertising</w:t>
      </w:r>
      <w:r w:rsidR="00B43F22" w:rsidRPr="00524E5F">
        <w:rPr>
          <w:rFonts w:ascii="Century Gothic" w:eastAsia="Meiryo UI" w:hAnsi="Century Gothic" w:cs="Meiryo UI"/>
          <w:color w:val="000000" w:themeColor="text1"/>
          <w:sz w:val="20"/>
          <w:szCs w:val="20"/>
          <w:lang w:val="en-US" w:eastAsia="es-MX"/>
        </w:rPr>
        <w:t>,</w:t>
      </w:r>
      <w:r w:rsidR="00DF22F1" w:rsidRPr="00524E5F">
        <w:rPr>
          <w:rFonts w:ascii="Century Gothic" w:eastAsia="Meiryo UI" w:hAnsi="Century Gothic" w:cs="Meiryo UI"/>
          <w:color w:val="000000" w:themeColor="text1"/>
          <w:sz w:val="20"/>
          <w:szCs w:val="20"/>
          <w:lang w:val="en-US" w:eastAsia="es-MX"/>
        </w:rPr>
        <w:t xml:space="preserve"> the sponsor or the transmitter company will always be identified, </w:t>
      </w:r>
      <w:r w:rsidR="000E3E88" w:rsidRPr="00524E5F">
        <w:rPr>
          <w:rFonts w:ascii="Century Gothic" w:eastAsia="Meiryo UI" w:hAnsi="Century Gothic" w:cs="Meiryo UI"/>
          <w:color w:val="000000" w:themeColor="text1"/>
          <w:sz w:val="20"/>
          <w:szCs w:val="20"/>
          <w:lang w:val="en-US" w:eastAsia="es-MX"/>
        </w:rPr>
        <w:t>reaching</w:t>
      </w:r>
      <w:r w:rsidR="00DF22F1" w:rsidRPr="00524E5F">
        <w:rPr>
          <w:rFonts w:ascii="Century Gothic" w:eastAsia="Meiryo UI" w:hAnsi="Century Gothic" w:cs="Meiryo UI"/>
          <w:color w:val="000000" w:themeColor="text1"/>
          <w:sz w:val="20"/>
          <w:szCs w:val="20"/>
          <w:lang w:val="en-US" w:eastAsia="es-MX"/>
        </w:rPr>
        <w:t xml:space="preserve"> a great number of persons at the same time.</w:t>
      </w:r>
    </w:p>
    <w:p w14:paraId="212D0DCC" w14:textId="77777777" w:rsidR="00DF22F1" w:rsidRPr="00524E5F" w:rsidRDefault="00DF22F1"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Continuing with the promotion mixture, </w:t>
      </w:r>
      <w:r w:rsidR="00D43504" w:rsidRPr="00524E5F">
        <w:rPr>
          <w:rFonts w:ascii="Century Gothic" w:eastAsia="Meiryo UI" w:hAnsi="Century Gothic" w:cs="Meiryo UI"/>
          <w:color w:val="000000" w:themeColor="text1"/>
          <w:sz w:val="20"/>
          <w:szCs w:val="20"/>
          <w:lang w:val="en-US" w:eastAsia="es-MX"/>
        </w:rPr>
        <w:t xml:space="preserve">what would the benefit </w:t>
      </w:r>
      <w:r w:rsidR="000E3E88" w:rsidRPr="00524E5F">
        <w:rPr>
          <w:rFonts w:ascii="Century Gothic" w:eastAsia="Meiryo UI" w:hAnsi="Century Gothic" w:cs="Meiryo UI"/>
          <w:color w:val="000000" w:themeColor="text1"/>
          <w:sz w:val="20"/>
          <w:szCs w:val="20"/>
          <w:lang w:val="en-US" w:eastAsia="es-MX"/>
        </w:rPr>
        <w:t xml:space="preserve">of hooking up promotion with public relations </w:t>
      </w:r>
      <w:r w:rsidR="00D9097E" w:rsidRPr="00524E5F">
        <w:rPr>
          <w:rFonts w:ascii="Century Gothic" w:eastAsia="Meiryo UI" w:hAnsi="Century Gothic" w:cs="Meiryo UI"/>
          <w:color w:val="000000" w:themeColor="text1"/>
          <w:sz w:val="20"/>
          <w:szCs w:val="20"/>
          <w:lang w:val="en-US" w:eastAsia="es-MX"/>
        </w:rPr>
        <w:t xml:space="preserve">be?  Would a positive effect come out of it?  Being this the mixture element that evaluates the public attitudes, identifies themes that generate social concern and develop programs to capture the market comprehension and acceptance.  Therefore if this is cleverly managed </w:t>
      </w:r>
      <w:r w:rsidR="005248B4" w:rsidRPr="00524E5F">
        <w:rPr>
          <w:rFonts w:ascii="Century Gothic" w:eastAsia="Meiryo UI" w:hAnsi="Century Gothic" w:cs="Meiryo UI"/>
          <w:color w:val="000000" w:themeColor="text1"/>
          <w:sz w:val="20"/>
          <w:szCs w:val="20"/>
          <w:lang w:val="en-US" w:eastAsia="es-MX"/>
        </w:rPr>
        <w:t xml:space="preserve">by the brands a positive result for the company would be achieved </w:t>
      </w:r>
    </w:p>
    <w:p w14:paraId="58770C72" w14:textId="77777777" w:rsidR="00DF22F1" w:rsidRPr="00524E5F" w:rsidRDefault="005248B4"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Personal sales within the mixture of promotion plays a no less important role than the afore mentioned, this part of the mixture, is not applicable to all products, but to those denominated as comparison products, </w:t>
      </w:r>
      <w:r w:rsidR="0074053B" w:rsidRPr="00524E5F">
        <w:rPr>
          <w:rFonts w:ascii="Century Gothic" w:eastAsia="Meiryo UI" w:hAnsi="Century Gothic" w:cs="Meiryo UI"/>
          <w:color w:val="000000" w:themeColor="text1"/>
          <w:sz w:val="20"/>
          <w:szCs w:val="20"/>
          <w:lang w:val="en-US" w:eastAsia="es-MX"/>
        </w:rPr>
        <w:t xml:space="preserve">specialty products, or non sought-after, where the consumer requires a longer investment of time in order to make a purchase decision as the financial investment is larger and avoids a </w:t>
      </w:r>
      <w:r w:rsidR="009C53E4" w:rsidRPr="00524E5F">
        <w:rPr>
          <w:rFonts w:ascii="Century Gothic" w:eastAsia="Meiryo UI" w:hAnsi="Century Gothic" w:cs="Meiryo UI"/>
          <w:color w:val="000000" w:themeColor="text1"/>
          <w:sz w:val="20"/>
          <w:szCs w:val="20"/>
          <w:lang w:val="en-US" w:eastAsia="es-MX"/>
        </w:rPr>
        <w:t xml:space="preserve">negative cognitive dissonance this is a shopping repentance.  Personal sales require a direct personal interaction and detail with the consumer, user or final purchaser where the following tasks are carried out: detailed explanation or demonstration of the product, motivational adjustments to the particular interest of each and every one of the customers and “discrimination” or election </w:t>
      </w:r>
      <w:r w:rsidR="0001242B" w:rsidRPr="00524E5F">
        <w:rPr>
          <w:rFonts w:ascii="Century Gothic" w:eastAsia="Meiryo UI" w:hAnsi="Century Gothic" w:cs="Meiryo UI"/>
          <w:color w:val="000000" w:themeColor="text1"/>
          <w:sz w:val="20"/>
          <w:szCs w:val="20"/>
          <w:lang w:val="en-US" w:eastAsia="es-MX"/>
        </w:rPr>
        <w:t>of strongly attractive customers, meaning those who can afford the purchase.</w:t>
      </w:r>
    </w:p>
    <w:p w14:paraId="6A255A3D" w14:textId="77777777" w:rsidR="0001242B" w:rsidRPr="00524E5F" w:rsidRDefault="0001242B" w:rsidP="00524E5F">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eastAsia="es-MX"/>
        </w:rPr>
        <w:t xml:space="preserve">The above being said, other required elements that help to correctly position the promotions are the objectives which derivate </w:t>
      </w:r>
      <w:r w:rsidR="00D55CED" w:rsidRPr="00524E5F">
        <w:rPr>
          <w:rFonts w:ascii="Century Gothic" w:eastAsia="Meiryo UI" w:hAnsi="Century Gothic" w:cs="Meiryo UI"/>
          <w:color w:val="000000" w:themeColor="text1"/>
          <w:sz w:val="20"/>
          <w:szCs w:val="20"/>
          <w:lang w:val="en-US" w:eastAsia="es-MX"/>
        </w:rPr>
        <w:t>from wider</w:t>
      </w:r>
      <w:r w:rsidRPr="00524E5F">
        <w:rPr>
          <w:rFonts w:ascii="Century Gothic" w:eastAsia="Meiryo UI" w:hAnsi="Century Gothic" w:cs="Meiryo UI"/>
          <w:color w:val="000000" w:themeColor="text1"/>
          <w:sz w:val="20"/>
          <w:szCs w:val="20"/>
          <w:lang w:val="en-US" w:eastAsia="es-MX"/>
        </w:rPr>
        <w:t xml:space="preserve"> objectives</w:t>
      </w:r>
      <w:r w:rsidR="00D55CED" w:rsidRPr="00524E5F">
        <w:rPr>
          <w:rFonts w:ascii="Century Gothic" w:eastAsia="Meiryo UI" w:hAnsi="Century Gothic" w:cs="Meiryo UI"/>
          <w:color w:val="000000" w:themeColor="text1"/>
          <w:sz w:val="20"/>
          <w:szCs w:val="20"/>
          <w:lang w:val="en-US" w:eastAsia="es-MX"/>
        </w:rPr>
        <w:t xml:space="preserve"> which in turn come from objectives of marketing.  With respect to the customers, the objectives are to increase sales, to manage that the customers try the product and promote change of brand from rival brands</w:t>
      </w:r>
      <w:r w:rsidR="005A64B8" w:rsidRPr="00524E5F">
        <w:rPr>
          <w:rFonts w:ascii="Century Gothic" w:eastAsia="Meiryo UI" w:hAnsi="Century Gothic" w:cs="Meiryo UI"/>
          <w:color w:val="000000" w:themeColor="text1"/>
          <w:sz w:val="20"/>
          <w:szCs w:val="20"/>
          <w:lang w:val="en-US" w:eastAsia="es-MX"/>
        </w:rPr>
        <w:t>.</w:t>
      </w:r>
    </w:p>
    <w:p w14:paraId="3603B46C" w14:textId="77777777" w:rsidR="00616481" w:rsidRPr="00524E5F" w:rsidRDefault="005A64B8" w:rsidP="002078C0">
      <w:pPr>
        <w:spacing w:line="360" w:lineRule="auto"/>
        <w:jc w:val="both"/>
        <w:rPr>
          <w:rFonts w:ascii="Century Gothic" w:eastAsia="Meiryo UI" w:hAnsi="Century Gothic" w:cs="Meiryo UI"/>
          <w:color w:val="000000" w:themeColor="text1"/>
          <w:sz w:val="20"/>
          <w:szCs w:val="20"/>
          <w:lang w:val="en-US" w:eastAsia="es-MX"/>
        </w:rPr>
      </w:pPr>
      <w:r w:rsidRPr="00524E5F">
        <w:rPr>
          <w:rFonts w:ascii="Century Gothic" w:eastAsia="Meiryo UI" w:hAnsi="Century Gothic" w:cs="Meiryo UI"/>
          <w:color w:val="000000" w:themeColor="text1"/>
          <w:sz w:val="20"/>
          <w:szCs w:val="20"/>
          <w:lang w:val="en-US"/>
        </w:rPr>
        <w:t>Bibliography: Kotler, Philip &amp;Keller, Kevin L. (2006) .Dirección de Marketing. México: Pearson Prentice Hall.</w:t>
      </w:r>
    </w:p>
    <w:p w14:paraId="472D5A0B" w14:textId="77777777" w:rsidR="00616481" w:rsidRDefault="00616481" w:rsidP="00524E5F">
      <w:pPr>
        <w:spacing w:line="360" w:lineRule="auto"/>
        <w:jc w:val="both"/>
        <w:rPr>
          <w:rFonts w:ascii="Century Gothic" w:eastAsia="Meiryo UI" w:hAnsi="Century Gothic" w:cs="Meiryo UI"/>
          <w:color w:val="000000" w:themeColor="text1"/>
          <w:sz w:val="20"/>
          <w:szCs w:val="20"/>
          <w:lang w:val="en-US" w:eastAsia="es-MX"/>
        </w:rPr>
      </w:pPr>
    </w:p>
    <w:p w14:paraId="31E4246D" w14:textId="77777777" w:rsidR="00D128B0" w:rsidRDefault="00D128B0" w:rsidP="00524E5F">
      <w:pPr>
        <w:spacing w:line="360" w:lineRule="auto"/>
        <w:jc w:val="both"/>
        <w:rPr>
          <w:rFonts w:ascii="Century Gothic" w:eastAsia="Meiryo UI" w:hAnsi="Century Gothic" w:cs="Meiryo UI"/>
          <w:color w:val="000000" w:themeColor="text1"/>
          <w:sz w:val="20"/>
          <w:szCs w:val="20"/>
          <w:lang w:val="en-US" w:eastAsia="es-MX"/>
        </w:rPr>
      </w:pPr>
    </w:p>
    <w:p w14:paraId="18562791" w14:textId="77777777" w:rsidR="00D128B0" w:rsidRDefault="00D128B0" w:rsidP="00524E5F">
      <w:pPr>
        <w:spacing w:line="360" w:lineRule="auto"/>
        <w:jc w:val="both"/>
        <w:rPr>
          <w:rFonts w:ascii="Century Gothic" w:eastAsia="Meiryo UI" w:hAnsi="Century Gothic" w:cs="Meiryo UI"/>
          <w:color w:val="000000" w:themeColor="text1"/>
          <w:sz w:val="20"/>
          <w:szCs w:val="20"/>
          <w:lang w:val="en-US" w:eastAsia="es-MX"/>
        </w:rPr>
      </w:pPr>
      <w:r>
        <w:rPr>
          <w:rFonts w:ascii="Century Gothic" w:eastAsia="Meiryo UI" w:hAnsi="Century Gothic" w:cs="Meiryo UI"/>
          <w:noProof/>
          <w:color w:val="000000" w:themeColor="text1"/>
          <w:sz w:val="20"/>
          <w:szCs w:val="20"/>
          <w:lang w:val="en-US"/>
        </w:rPr>
        <w:lastRenderedPageBreak/>
        <mc:AlternateContent>
          <mc:Choice Requires="wps">
            <w:drawing>
              <wp:anchor distT="0" distB="0" distL="114300" distR="114300" simplePos="0" relativeHeight="251660288" behindDoc="0" locked="0" layoutInCell="1" allowOverlap="1" wp14:anchorId="121364BA" wp14:editId="0D0BFE34">
                <wp:simplePos x="0" y="0"/>
                <wp:positionH relativeFrom="column">
                  <wp:posOffset>228600</wp:posOffset>
                </wp:positionH>
                <wp:positionV relativeFrom="paragraph">
                  <wp:posOffset>1714500</wp:posOffset>
                </wp:positionV>
                <wp:extent cx="6536055" cy="16071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36055" cy="16071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A46D35" w14:textId="77777777" w:rsidR="00D128B0" w:rsidRPr="00990246" w:rsidRDefault="00D128B0" w:rsidP="00D128B0">
                            <w:pPr>
                              <w:spacing w:line="360" w:lineRule="auto"/>
                              <w:rPr>
                                <w:rFonts w:ascii="Arial" w:eastAsia="Meiryo UI" w:hAnsi="Arial" w:cs="Meiryo UI"/>
                                <w:color w:val="000000" w:themeColor="text1"/>
                                <w:sz w:val="32"/>
                                <w:szCs w:val="32"/>
                                <w:lang w:val="es-ES_tradnl" w:eastAsia="es-MX"/>
                              </w:rPr>
                            </w:pPr>
                            <w:r w:rsidRPr="00990246">
                              <w:rPr>
                                <w:rFonts w:ascii="Arial" w:hAnsi="Arial"/>
                                <w:sz w:val="32"/>
                                <w:szCs w:val="32"/>
                                <w:lang w:val="es-ES_tradnl"/>
                              </w:rPr>
                              <w:t xml:space="preserve">Colaborador: </w:t>
                            </w:r>
                            <w:r w:rsidRPr="00990246">
                              <w:rPr>
                                <w:rFonts w:ascii="Arial" w:eastAsia="Meiryo UI" w:hAnsi="Arial" w:cs="Meiryo UI"/>
                                <w:color w:val="000000" w:themeColor="text1"/>
                                <w:sz w:val="32"/>
                                <w:szCs w:val="32"/>
                                <w:lang w:val="es-ES_tradnl" w:eastAsia="es-MX"/>
                              </w:rPr>
                              <w:t>M. D. M. Irma Hernández Aranda</w:t>
                            </w:r>
                          </w:p>
                          <w:p w14:paraId="46FE4825" w14:textId="77777777" w:rsidR="00D128B0" w:rsidRPr="00990246" w:rsidRDefault="00D128B0" w:rsidP="00D128B0">
                            <w:pPr>
                              <w:spacing w:line="360" w:lineRule="auto"/>
                              <w:rPr>
                                <w:rFonts w:ascii="Arial" w:hAnsi="Arial"/>
                                <w:sz w:val="32"/>
                                <w:szCs w:val="32"/>
                                <w:lang w:val="es-ES_tradnl"/>
                              </w:rPr>
                            </w:pPr>
                            <w:r w:rsidRPr="00990246">
                              <w:rPr>
                                <w:rFonts w:ascii="Arial" w:hAnsi="Arial"/>
                                <w:sz w:val="32"/>
                                <w:szCs w:val="32"/>
                                <w:lang w:val="es-ES_tradnl"/>
                              </w:rPr>
                              <w:t xml:space="preserve">Nombre de la asignatura: </w:t>
                            </w:r>
                            <w:r>
                              <w:rPr>
                                <w:rFonts w:ascii="Arial" w:eastAsia="Meiryo UI" w:hAnsi="Arial" w:cs="Meiryo UI"/>
                                <w:color w:val="000000" w:themeColor="text1"/>
                                <w:sz w:val="32"/>
                                <w:szCs w:val="32"/>
                                <w:lang w:val="es-ES_tradnl" w:eastAsia="es-MX"/>
                              </w:rPr>
                              <w:t>Promoción de ventas</w:t>
                            </w:r>
                          </w:p>
                          <w:p w14:paraId="24228EA2" w14:textId="77777777" w:rsidR="00D128B0" w:rsidRPr="00990246" w:rsidRDefault="00D128B0" w:rsidP="00D128B0">
                            <w:pPr>
                              <w:spacing w:line="360" w:lineRule="auto"/>
                              <w:rPr>
                                <w:rFonts w:ascii="Arial" w:hAnsi="Arial"/>
                                <w:sz w:val="32"/>
                                <w:szCs w:val="32"/>
                                <w:lang w:val="es-ES_tradnl"/>
                              </w:rPr>
                            </w:pPr>
                            <w:r w:rsidRPr="00990246">
                              <w:rPr>
                                <w:rFonts w:ascii="Arial" w:hAnsi="Arial"/>
                                <w:sz w:val="32"/>
                                <w:szCs w:val="32"/>
                                <w:lang w:val="es-ES_tradnl"/>
                              </w:rPr>
                              <w:t>Programa educativo: Licenciatura en mercadotecnia virtual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135pt;width:514.65pt;height:1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" filled="f" stroked="f">
                <v:textbox>
                  <w:txbxContent>
                    <w:p w14:paraId="28A46D35" w14:textId="77777777" w:rsidR="00D128B0" w:rsidRPr="00990246" w:rsidRDefault="00D128B0" w:rsidP="00D128B0">
                      <w:pPr>
                        <w:spacing w:line="360" w:lineRule="auto"/>
                        <w:rPr>
                          <w:rFonts w:ascii="Arial" w:eastAsia="Meiryo UI" w:hAnsi="Arial" w:cs="Meiryo UI"/>
                          <w:color w:val="000000" w:themeColor="text1"/>
                          <w:sz w:val="32"/>
                          <w:szCs w:val="32"/>
                          <w:lang w:val="es-ES_tradnl" w:eastAsia="es-MX"/>
                        </w:rPr>
                      </w:pPr>
                      <w:r w:rsidRPr="00990246">
                        <w:rPr>
                          <w:rFonts w:ascii="Arial" w:hAnsi="Arial"/>
                          <w:sz w:val="32"/>
                          <w:szCs w:val="32"/>
                          <w:lang w:val="es-ES_tradnl"/>
                        </w:rPr>
                        <w:t xml:space="preserve">Colaborador: </w:t>
                      </w:r>
                      <w:r w:rsidRPr="00990246">
                        <w:rPr>
                          <w:rFonts w:ascii="Arial" w:eastAsia="Meiryo UI" w:hAnsi="Arial" w:cs="Meiryo UI"/>
                          <w:color w:val="000000" w:themeColor="text1"/>
                          <w:sz w:val="32"/>
                          <w:szCs w:val="32"/>
                          <w:lang w:val="es-ES_tradnl" w:eastAsia="es-MX"/>
                        </w:rPr>
                        <w:t>M. D. M. Irma Hernández Aranda</w:t>
                      </w:r>
                    </w:p>
                    <w:p w14:paraId="46FE4825" w14:textId="77777777" w:rsidR="00D128B0" w:rsidRPr="00990246" w:rsidRDefault="00D128B0" w:rsidP="00D128B0">
                      <w:pPr>
                        <w:spacing w:line="360" w:lineRule="auto"/>
                        <w:rPr>
                          <w:rFonts w:ascii="Arial" w:hAnsi="Arial"/>
                          <w:sz w:val="32"/>
                          <w:szCs w:val="32"/>
                          <w:lang w:val="es-ES_tradnl"/>
                        </w:rPr>
                      </w:pPr>
                      <w:r w:rsidRPr="00990246">
                        <w:rPr>
                          <w:rFonts w:ascii="Arial" w:hAnsi="Arial"/>
                          <w:sz w:val="32"/>
                          <w:szCs w:val="32"/>
                          <w:lang w:val="es-ES_tradnl"/>
                        </w:rPr>
                        <w:t xml:space="preserve">Nombre de la asignatura: </w:t>
                      </w:r>
                      <w:r>
                        <w:rPr>
                          <w:rFonts w:ascii="Arial" w:eastAsia="Meiryo UI" w:hAnsi="Arial" w:cs="Meiryo UI"/>
                          <w:color w:val="000000" w:themeColor="text1"/>
                          <w:sz w:val="32"/>
                          <w:szCs w:val="32"/>
                          <w:lang w:val="es-ES_tradnl" w:eastAsia="es-MX"/>
                        </w:rPr>
                        <w:t>Promoción de ventas</w:t>
                      </w:r>
                    </w:p>
                    <w:p w14:paraId="24228EA2" w14:textId="77777777" w:rsidR="00D128B0" w:rsidRPr="00990246" w:rsidRDefault="00D128B0" w:rsidP="00D128B0">
                      <w:pPr>
                        <w:spacing w:line="360" w:lineRule="auto"/>
                        <w:rPr>
                          <w:rFonts w:ascii="Arial" w:hAnsi="Arial"/>
                          <w:sz w:val="32"/>
                          <w:szCs w:val="32"/>
                          <w:lang w:val="es-ES_tradnl"/>
                        </w:rPr>
                      </w:pPr>
                      <w:r w:rsidRPr="00990246">
                        <w:rPr>
                          <w:rFonts w:ascii="Arial" w:hAnsi="Arial"/>
                          <w:sz w:val="32"/>
                          <w:szCs w:val="32"/>
                          <w:lang w:val="es-ES_tradnl"/>
                        </w:rPr>
                        <w:t>Programa educativo: Licenciatura en mercadotecnia virtual</w:t>
                      </w:r>
                    </w:p>
                  </w:txbxContent>
                </v:textbox>
                <w10:wrap type="square"/>
              </v:shape>
            </w:pict>
          </mc:Fallback>
        </mc:AlternateContent>
      </w:r>
    </w:p>
    <w:p w14:paraId="3C38A178" w14:textId="77777777" w:rsidR="00D128B0" w:rsidRPr="00524E5F" w:rsidRDefault="00D128B0" w:rsidP="00524E5F">
      <w:pPr>
        <w:spacing w:line="360" w:lineRule="auto"/>
        <w:jc w:val="both"/>
        <w:rPr>
          <w:rFonts w:ascii="Century Gothic" w:eastAsia="Meiryo UI" w:hAnsi="Century Gothic" w:cs="Meiryo UI"/>
          <w:color w:val="000000" w:themeColor="text1"/>
          <w:sz w:val="20"/>
          <w:szCs w:val="20"/>
          <w:lang w:val="en-US" w:eastAsia="es-MX"/>
        </w:rPr>
      </w:pPr>
      <w:bookmarkStart w:id="0" w:name="_GoBack"/>
      <w:bookmarkEnd w:id="0"/>
      <w:r>
        <w:rPr>
          <w:rFonts w:ascii="Century Gothic" w:eastAsia="Meiryo UI" w:hAnsi="Century Gothic" w:cs="Meiryo UI"/>
          <w:noProof/>
          <w:color w:val="000000" w:themeColor="text1"/>
          <w:sz w:val="20"/>
          <w:szCs w:val="20"/>
          <w:lang w:val="en-US"/>
        </w:rPr>
        <mc:AlternateContent>
          <mc:Choice Requires="wps">
            <w:drawing>
              <wp:anchor distT="0" distB="0" distL="114300" distR="114300" simplePos="0" relativeHeight="251659264" behindDoc="0" locked="0" layoutInCell="1" allowOverlap="1" wp14:anchorId="2023C112" wp14:editId="16B2A183">
                <wp:simplePos x="0" y="0"/>
                <wp:positionH relativeFrom="column">
                  <wp:posOffset>-228600</wp:posOffset>
                </wp:positionH>
                <wp:positionV relativeFrom="paragraph">
                  <wp:posOffset>7620</wp:posOffset>
                </wp:positionV>
                <wp:extent cx="6858000" cy="3270885"/>
                <wp:effectExtent l="0" t="0" r="25400" b="31115"/>
                <wp:wrapThrough wrapText="bothSides">
                  <wp:wrapPolygon edited="0">
                    <wp:start x="0" y="0"/>
                    <wp:lineTo x="0" y="21638"/>
                    <wp:lineTo x="21600" y="21638"/>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58000" cy="3270885"/>
                        </a:xfrm>
                        <a:prstGeom prst="rect">
                          <a:avLst/>
                        </a:prstGeom>
                        <a:noFill/>
                        <a:ln w="28575" cmpd="sng">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95pt;margin-top:.6pt;width:540pt;height:2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" filled="f" strokecolor="#c45911 [2405]" strokeweight="2.25pt">
                <w10:wrap type="through"/>
              </v:rect>
            </w:pict>
          </mc:Fallback>
        </mc:AlternateContent>
      </w:r>
      <w:r>
        <w:rPr>
          <w:rFonts w:ascii="Century Gothic" w:eastAsia="Meiryo UI" w:hAnsi="Century Gothic" w:cs="Meiryo UI"/>
          <w:noProof/>
          <w:color w:val="000000" w:themeColor="text1"/>
          <w:sz w:val="20"/>
          <w:szCs w:val="20"/>
          <w:lang w:val="en-US"/>
        </w:rPr>
        <w:drawing>
          <wp:anchor distT="0" distB="0" distL="114300" distR="114300" simplePos="0" relativeHeight="251661312" behindDoc="0" locked="0" layoutInCell="1" allowOverlap="1" wp14:anchorId="5DEAED7D" wp14:editId="18A5B884">
            <wp:simplePos x="0" y="0"/>
            <wp:positionH relativeFrom="column">
              <wp:posOffset>0</wp:posOffset>
            </wp:positionH>
            <wp:positionV relativeFrom="paragraph">
              <wp:posOffset>236855</wp:posOffset>
            </wp:positionV>
            <wp:extent cx="6504305" cy="659765"/>
            <wp:effectExtent l="0" t="0" r="0" b="635"/>
            <wp:wrapThrough wrapText="bothSides">
              <wp:wrapPolygon edited="0">
                <wp:start x="0" y="0"/>
                <wp:lineTo x="0" y="20789"/>
                <wp:lineTo x="21509" y="20789"/>
                <wp:lineTo x="215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4305" cy="6597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28B0" w:rsidRPr="00524E5F" w:rsidSect="00166A16">
      <w:pgSz w:w="12240" w:h="15840" w:code="1"/>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eiryo UI">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44A"/>
    <w:multiLevelType w:val="hybridMultilevel"/>
    <w:tmpl w:val="546A0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CB000B"/>
    <w:multiLevelType w:val="hybridMultilevel"/>
    <w:tmpl w:val="22463D0E"/>
    <w:lvl w:ilvl="0" w:tplc="AA5E63C6">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DE44091"/>
    <w:multiLevelType w:val="hybridMultilevel"/>
    <w:tmpl w:val="9A787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3F5744D"/>
    <w:multiLevelType w:val="hybridMultilevel"/>
    <w:tmpl w:val="5890E9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CC0CD1"/>
    <w:multiLevelType w:val="hybridMultilevel"/>
    <w:tmpl w:val="3F5E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D"/>
    <w:rsid w:val="0001242B"/>
    <w:rsid w:val="00040814"/>
    <w:rsid w:val="00052142"/>
    <w:rsid w:val="000628DB"/>
    <w:rsid w:val="0006343D"/>
    <w:rsid w:val="000808F8"/>
    <w:rsid w:val="00093477"/>
    <w:rsid w:val="00093F03"/>
    <w:rsid w:val="000E2CEF"/>
    <w:rsid w:val="000E3E88"/>
    <w:rsid w:val="000F1DDD"/>
    <w:rsid w:val="000F3961"/>
    <w:rsid w:val="000F7D9E"/>
    <w:rsid w:val="001255CD"/>
    <w:rsid w:val="00143D2E"/>
    <w:rsid w:val="00166A16"/>
    <w:rsid w:val="001A3655"/>
    <w:rsid w:val="001A688E"/>
    <w:rsid w:val="001D0DAB"/>
    <w:rsid w:val="001D5A09"/>
    <w:rsid w:val="001D5BBC"/>
    <w:rsid w:val="001E1FCA"/>
    <w:rsid w:val="001E6A07"/>
    <w:rsid w:val="002078C0"/>
    <w:rsid w:val="002566BC"/>
    <w:rsid w:val="00261FCF"/>
    <w:rsid w:val="00270D5E"/>
    <w:rsid w:val="002864E1"/>
    <w:rsid w:val="002E4BE7"/>
    <w:rsid w:val="002F7EB1"/>
    <w:rsid w:val="00313397"/>
    <w:rsid w:val="003265C5"/>
    <w:rsid w:val="00334F98"/>
    <w:rsid w:val="00355D05"/>
    <w:rsid w:val="00357130"/>
    <w:rsid w:val="0036370B"/>
    <w:rsid w:val="003921FB"/>
    <w:rsid w:val="00393934"/>
    <w:rsid w:val="00395B91"/>
    <w:rsid w:val="003A1B60"/>
    <w:rsid w:val="003B1405"/>
    <w:rsid w:val="003D0642"/>
    <w:rsid w:val="003F1A47"/>
    <w:rsid w:val="003F4CB1"/>
    <w:rsid w:val="003F7E4F"/>
    <w:rsid w:val="0042279D"/>
    <w:rsid w:val="0043666D"/>
    <w:rsid w:val="004466C9"/>
    <w:rsid w:val="004741B0"/>
    <w:rsid w:val="004B792C"/>
    <w:rsid w:val="004D5AEE"/>
    <w:rsid w:val="005003D1"/>
    <w:rsid w:val="0051167D"/>
    <w:rsid w:val="005124F1"/>
    <w:rsid w:val="005248B4"/>
    <w:rsid w:val="00524E5F"/>
    <w:rsid w:val="0054679B"/>
    <w:rsid w:val="005550C8"/>
    <w:rsid w:val="005556AD"/>
    <w:rsid w:val="005A64B8"/>
    <w:rsid w:val="005D0968"/>
    <w:rsid w:val="005F30BC"/>
    <w:rsid w:val="005F3614"/>
    <w:rsid w:val="005F4920"/>
    <w:rsid w:val="0060091F"/>
    <w:rsid w:val="00607509"/>
    <w:rsid w:val="00616481"/>
    <w:rsid w:val="0062555B"/>
    <w:rsid w:val="006366B1"/>
    <w:rsid w:val="00636E5B"/>
    <w:rsid w:val="00642838"/>
    <w:rsid w:val="00661E3D"/>
    <w:rsid w:val="00680F69"/>
    <w:rsid w:val="006855D6"/>
    <w:rsid w:val="006A7538"/>
    <w:rsid w:val="006C2397"/>
    <w:rsid w:val="00733A57"/>
    <w:rsid w:val="0074053B"/>
    <w:rsid w:val="00741E7A"/>
    <w:rsid w:val="0075660F"/>
    <w:rsid w:val="007C0D5F"/>
    <w:rsid w:val="007C647B"/>
    <w:rsid w:val="007D153B"/>
    <w:rsid w:val="007D7D68"/>
    <w:rsid w:val="007E0A66"/>
    <w:rsid w:val="007E3903"/>
    <w:rsid w:val="007E631D"/>
    <w:rsid w:val="007F6E63"/>
    <w:rsid w:val="00801235"/>
    <w:rsid w:val="00846FCF"/>
    <w:rsid w:val="008507A3"/>
    <w:rsid w:val="008B1E4A"/>
    <w:rsid w:val="008C1A3E"/>
    <w:rsid w:val="008D24DB"/>
    <w:rsid w:val="0091340F"/>
    <w:rsid w:val="0092110C"/>
    <w:rsid w:val="00941D5F"/>
    <w:rsid w:val="00964A88"/>
    <w:rsid w:val="009678D7"/>
    <w:rsid w:val="00981505"/>
    <w:rsid w:val="009A0532"/>
    <w:rsid w:val="009A523C"/>
    <w:rsid w:val="009C25FF"/>
    <w:rsid w:val="009C53E4"/>
    <w:rsid w:val="009F40B2"/>
    <w:rsid w:val="00A01CE4"/>
    <w:rsid w:val="00A30658"/>
    <w:rsid w:val="00A5569C"/>
    <w:rsid w:val="00A652AB"/>
    <w:rsid w:val="00A94850"/>
    <w:rsid w:val="00AA2A95"/>
    <w:rsid w:val="00AA4589"/>
    <w:rsid w:val="00AA4F21"/>
    <w:rsid w:val="00AA5996"/>
    <w:rsid w:val="00AB36F6"/>
    <w:rsid w:val="00AF01E9"/>
    <w:rsid w:val="00B31FAC"/>
    <w:rsid w:val="00B43F22"/>
    <w:rsid w:val="00B55E3D"/>
    <w:rsid w:val="00B56A8F"/>
    <w:rsid w:val="00B6163F"/>
    <w:rsid w:val="00B62B46"/>
    <w:rsid w:val="00B7369A"/>
    <w:rsid w:val="00B85EB4"/>
    <w:rsid w:val="00BA6BBF"/>
    <w:rsid w:val="00BC6960"/>
    <w:rsid w:val="00BD58FD"/>
    <w:rsid w:val="00C16EFD"/>
    <w:rsid w:val="00C235B5"/>
    <w:rsid w:val="00C248D3"/>
    <w:rsid w:val="00C27DEC"/>
    <w:rsid w:val="00C5501F"/>
    <w:rsid w:val="00C664B0"/>
    <w:rsid w:val="00C71873"/>
    <w:rsid w:val="00C73A28"/>
    <w:rsid w:val="00C76CD2"/>
    <w:rsid w:val="00C90266"/>
    <w:rsid w:val="00CA3FE7"/>
    <w:rsid w:val="00D128B0"/>
    <w:rsid w:val="00D2097C"/>
    <w:rsid w:val="00D36572"/>
    <w:rsid w:val="00D43504"/>
    <w:rsid w:val="00D4387E"/>
    <w:rsid w:val="00D55CED"/>
    <w:rsid w:val="00D9097E"/>
    <w:rsid w:val="00D95030"/>
    <w:rsid w:val="00DD29A1"/>
    <w:rsid w:val="00DE12C3"/>
    <w:rsid w:val="00DF0DC6"/>
    <w:rsid w:val="00DF22F1"/>
    <w:rsid w:val="00DF2BA0"/>
    <w:rsid w:val="00E10B1B"/>
    <w:rsid w:val="00E1372A"/>
    <w:rsid w:val="00E22267"/>
    <w:rsid w:val="00E54FB8"/>
    <w:rsid w:val="00E55927"/>
    <w:rsid w:val="00E60E2C"/>
    <w:rsid w:val="00E81197"/>
    <w:rsid w:val="00E939D4"/>
    <w:rsid w:val="00ED35E0"/>
    <w:rsid w:val="00EE483A"/>
    <w:rsid w:val="00EE7B54"/>
    <w:rsid w:val="00F033A4"/>
    <w:rsid w:val="00F50437"/>
    <w:rsid w:val="00F659C7"/>
    <w:rsid w:val="00F77C49"/>
    <w:rsid w:val="00F84951"/>
    <w:rsid w:val="00FA486E"/>
    <w:rsid w:val="00FD622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0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76CD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6"/>
    <w:pPr>
      <w:ind w:left="720"/>
      <w:contextualSpacing/>
    </w:pPr>
  </w:style>
  <w:style w:type="character" w:styleId="Hyperlink">
    <w:name w:val="Hyperlink"/>
    <w:basedOn w:val="DefaultParagraphFont"/>
    <w:uiPriority w:val="99"/>
    <w:unhideWhenUsed/>
    <w:rsid w:val="007E3903"/>
    <w:rPr>
      <w:color w:val="0563C1" w:themeColor="hyperlink"/>
      <w:u w:val="single"/>
    </w:rPr>
  </w:style>
  <w:style w:type="character" w:styleId="FollowedHyperlink">
    <w:name w:val="FollowedHyperlink"/>
    <w:basedOn w:val="DefaultParagraphFont"/>
    <w:uiPriority w:val="99"/>
    <w:semiHidden/>
    <w:unhideWhenUsed/>
    <w:rsid w:val="000F1DDD"/>
    <w:rPr>
      <w:color w:val="954F72" w:themeColor="followedHyperlink"/>
      <w:u w:val="single"/>
    </w:rPr>
  </w:style>
  <w:style w:type="paragraph" w:styleId="BalloonText">
    <w:name w:val="Balloon Text"/>
    <w:basedOn w:val="Normal"/>
    <w:link w:val="BalloonTextChar"/>
    <w:uiPriority w:val="99"/>
    <w:semiHidden/>
    <w:unhideWhenUsed/>
    <w:rsid w:val="0096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8"/>
    <w:rPr>
      <w:rFonts w:ascii="Tahoma" w:hAnsi="Tahoma" w:cs="Tahoma"/>
      <w:sz w:val="16"/>
      <w:szCs w:val="16"/>
    </w:rPr>
  </w:style>
  <w:style w:type="character" w:customStyle="1" w:styleId="Heading4Char">
    <w:name w:val="Heading 4 Char"/>
    <w:basedOn w:val="DefaultParagraphFont"/>
    <w:link w:val="Heading4"/>
    <w:uiPriority w:val="9"/>
    <w:rsid w:val="00C76CD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C76C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76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70042">
      <w:bodyDiv w:val="1"/>
      <w:marLeft w:val="0"/>
      <w:marRight w:val="0"/>
      <w:marTop w:val="0"/>
      <w:marBottom w:val="0"/>
      <w:divBdr>
        <w:top w:val="none" w:sz="0" w:space="0" w:color="auto"/>
        <w:left w:val="none" w:sz="0" w:space="0" w:color="auto"/>
        <w:bottom w:val="none" w:sz="0" w:space="0" w:color="auto"/>
        <w:right w:val="none" w:sz="0" w:space="0" w:color="auto"/>
      </w:divBdr>
      <w:divsChild>
        <w:div w:id="1372682732">
          <w:marLeft w:val="0"/>
          <w:marRight w:val="0"/>
          <w:marTop w:val="0"/>
          <w:marBottom w:val="0"/>
          <w:divBdr>
            <w:top w:val="none" w:sz="0" w:space="0" w:color="auto"/>
            <w:left w:val="none" w:sz="0" w:space="0" w:color="auto"/>
            <w:bottom w:val="none" w:sz="0" w:space="0" w:color="auto"/>
            <w:right w:val="none" w:sz="0" w:space="0" w:color="auto"/>
          </w:divBdr>
          <w:divsChild>
            <w:div w:id="797650819">
              <w:marLeft w:val="0"/>
              <w:marRight w:val="0"/>
              <w:marTop w:val="0"/>
              <w:marBottom w:val="450"/>
              <w:divBdr>
                <w:top w:val="none" w:sz="0" w:space="0" w:color="auto"/>
                <w:left w:val="none" w:sz="0" w:space="0" w:color="auto"/>
                <w:bottom w:val="none" w:sz="0" w:space="0" w:color="auto"/>
                <w:right w:val="none" w:sz="0" w:space="0" w:color="auto"/>
              </w:divBdr>
            </w:div>
          </w:divsChild>
        </w:div>
        <w:div w:id="1807118239">
          <w:marLeft w:val="360"/>
          <w:marRight w:val="0"/>
          <w:marTop w:val="0"/>
          <w:marBottom w:val="0"/>
          <w:divBdr>
            <w:top w:val="none" w:sz="0" w:space="0" w:color="auto"/>
            <w:left w:val="none" w:sz="0" w:space="0" w:color="auto"/>
            <w:bottom w:val="none" w:sz="0" w:space="0" w:color="auto"/>
            <w:right w:val="none" w:sz="0" w:space="0" w:color="auto"/>
          </w:divBdr>
          <w:divsChild>
            <w:div w:id="126357918">
              <w:marLeft w:val="0"/>
              <w:marRight w:val="0"/>
              <w:marTop w:val="0"/>
              <w:marBottom w:val="450"/>
              <w:divBdr>
                <w:top w:val="none" w:sz="0" w:space="0" w:color="auto"/>
                <w:left w:val="none" w:sz="0" w:space="0" w:color="auto"/>
                <w:bottom w:val="none" w:sz="0" w:space="0" w:color="auto"/>
                <w:right w:val="none" w:sz="0" w:space="0" w:color="auto"/>
              </w:divBdr>
            </w:div>
          </w:divsChild>
        </w:div>
        <w:div w:id="1967157307">
          <w:marLeft w:val="360"/>
          <w:marRight w:val="0"/>
          <w:marTop w:val="0"/>
          <w:marBottom w:val="0"/>
          <w:divBdr>
            <w:top w:val="none" w:sz="0" w:space="0" w:color="auto"/>
            <w:left w:val="none" w:sz="0" w:space="0" w:color="auto"/>
            <w:bottom w:val="none" w:sz="0" w:space="0" w:color="auto"/>
            <w:right w:val="none" w:sz="0" w:space="0" w:color="auto"/>
          </w:divBdr>
          <w:divsChild>
            <w:div w:id="1431782087">
              <w:marLeft w:val="0"/>
              <w:marRight w:val="0"/>
              <w:marTop w:val="0"/>
              <w:marBottom w:val="450"/>
              <w:divBdr>
                <w:top w:val="none" w:sz="0" w:space="0" w:color="auto"/>
                <w:left w:val="none" w:sz="0" w:space="0" w:color="auto"/>
                <w:bottom w:val="none" w:sz="0" w:space="0" w:color="auto"/>
                <w:right w:val="none" w:sz="0" w:space="0" w:color="auto"/>
              </w:divBdr>
            </w:div>
          </w:divsChild>
        </w:div>
        <w:div w:id="246811894">
          <w:marLeft w:val="360"/>
          <w:marRight w:val="0"/>
          <w:marTop w:val="0"/>
          <w:marBottom w:val="0"/>
          <w:divBdr>
            <w:top w:val="none" w:sz="0" w:space="0" w:color="auto"/>
            <w:left w:val="none" w:sz="0" w:space="0" w:color="auto"/>
            <w:bottom w:val="none" w:sz="0" w:space="0" w:color="auto"/>
            <w:right w:val="none" w:sz="0" w:space="0" w:color="auto"/>
          </w:divBdr>
          <w:divsChild>
            <w:div w:id="7093080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3591</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rosales brito</dc:creator>
  <cp:lastModifiedBy>UAEH SUV</cp:lastModifiedBy>
  <cp:revision>5</cp:revision>
  <dcterms:created xsi:type="dcterms:W3CDTF">2014-12-04T19:46:00Z</dcterms:created>
  <dcterms:modified xsi:type="dcterms:W3CDTF">2015-12-09T16:15:00Z</dcterms:modified>
</cp:coreProperties>
</file>