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5E501046" w14:textId="408D367B" w:rsidR="00127217" w:rsidRPr="00127217" w:rsidRDefault="004A7F01" w:rsidP="00693AB5">
      <w:pPr>
        <w:pStyle w:val="TipoTituloRIAI"/>
        <w:spacing w:before="0" w:beforeAutospacing="0" w:after="240" w:line="360" w:lineRule="exact"/>
        <w:rPr>
          <w:sz w:val="20"/>
          <w:szCs w:val="22"/>
          <w:vertAlign w:val="superscript"/>
        </w:rPr>
      </w:pPr>
      <w:r>
        <w:rPr>
          <w:noProof/>
          <w:sz w:val="29"/>
          <w:szCs w:val="29"/>
          <w:lang w:val="es-MX" w:eastAsia="es-MX"/>
        </w:rPr>
        <mc:AlternateContent>
          <mc:Choice Requires="wps">
            <w:drawing>
              <wp:anchor distT="0" distB="0" distL="114300" distR="114300" simplePos="0" relativeHeight="251659264" behindDoc="1" locked="0" layoutInCell="1" allowOverlap="1" wp14:anchorId="29BD0A18" wp14:editId="06587D46">
                <wp:simplePos x="0" y="0"/>
                <wp:positionH relativeFrom="column">
                  <wp:posOffset>-52705</wp:posOffset>
                </wp:positionH>
                <wp:positionV relativeFrom="paragraph">
                  <wp:posOffset>59690</wp:posOffset>
                </wp:positionV>
                <wp:extent cx="6587490" cy="586740"/>
                <wp:effectExtent l="0" t="0" r="22860" b="22860"/>
                <wp:wrapTopAndBottom/>
                <wp:docPr id="13" name="Rectángulo redondeado 13"/>
                <wp:cNvGraphicFramePr/>
                <a:graphic xmlns:a="http://schemas.openxmlformats.org/drawingml/2006/main">
                  <a:graphicData uri="http://schemas.microsoft.com/office/word/2010/wordprocessingShape">
                    <wps:wsp>
                      <wps:cNvSpPr/>
                      <wps:spPr>
                        <a:xfrm>
                          <a:off x="0" y="0"/>
                          <a:ext cx="6587490" cy="586740"/>
                        </a:xfrm>
                        <a:prstGeom prst="roundRect">
                          <a:avLst>
                            <a:gd name="adj" fmla="val 6297"/>
                          </a:avLst>
                        </a:prstGeom>
                        <a:solidFill>
                          <a:schemeClr val="bg1">
                            <a:lumMod val="95000"/>
                          </a:schemeClr>
                        </a:solidFill>
                        <a:ln w="19050">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ADDE81" w14:textId="3277E486" w:rsidR="004A7F01" w:rsidRPr="00D24774" w:rsidRDefault="004A7F01" w:rsidP="00127217">
                            <w:pPr>
                              <w:spacing w:line="340" w:lineRule="exact"/>
                              <w:jc w:val="center"/>
                              <w:rPr>
                                <w:color w:val="000000" w:themeColor="text1"/>
                                <w:sz w:val="29"/>
                                <w:szCs w:val="29"/>
                                <w:lang w:val="es-MX"/>
                              </w:rPr>
                            </w:pPr>
                            <w:r w:rsidRPr="00D24774">
                              <w:rPr>
                                <w:color w:val="000000" w:themeColor="text1"/>
                                <w:sz w:val="29"/>
                                <w:szCs w:val="29"/>
                                <w:lang w:val="es-MX"/>
                              </w:rPr>
                              <w:t>Título del manuscrito: no escriba mayúsculas en las palabras del título</w:t>
                            </w:r>
                          </w:p>
                          <w:p w14:paraId="3C86AA64" w14:textId="562AB549" w:rsidR="004A7F01" w:rsidRPr="004A7F01" w:rsidRDefault="004A7F01" w:rsidP="004A7F01">
                            <w:pPr>
                              <w:jc w:val="center"/>
                              <w:rPr>
                                <w:color w:val="000000" w:themeColor="text1"/>
                                <w:sz w:val="29"/>
                                <w:szCs w:val="29"/>
                              </w:rPr>
                            </w:pPr>
                            <w:r w:rsidRPr="004A7F01">
                              <w:rPr>
                                <w:color w:val="000000" w:themeColor="text1"/>
                                <w:sz w:val="29"/>
                                <w:szCs w:val="29"/>
                              </w:rPr>
                              <w:t xml:space="preserve">Title in </w:t>
                            </w:r>
                            <w:proofErr w:type="spellStart"/>
                            <w:r w:rsidRPr="004A7F01">
                              <w:rPr>
                                <w:color w:val="000000" w:themeColor="text1"/>
                                <w:sz w:val="29"/>
                                <w:szCs w:val="29"/>
                              </w:rPr>
                              <w:t>english</w:t>
                            </w:r>
                            <w:proofErr w:type="spellEnd"/>
                            <w:r w:rsidRPr="004A7F01">
                              <w:rPr>
                                <w:color w:val="000000" w:themeColor="text1"/>
                                <w:sz w:val="29"/>
                                <w:szCs w:val="29"/>
                              </w:rPr>
                              <w:t>: no capital letters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oundrect w14:anchorId="29BD0A18" id="Rectángulo redondeado 13" o:spid="_x0000_s1026" style="position:absolute;left:0;text-align:left;margin-left:-4.15pt;margin-top:4.7pt;width:518.7pt;height:46.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412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" fillcolor="#f2f2f2 [3052]" strokecolor="#5a5a5a [2109]" strokeweight="1.5pt">
                <v:stroke joinstyle="miter"/>
                <v:textbox>
                  <w:txbxContent>
                    <w:p w14:paraId="28ADDE81" w14:textId="3277E486" w:rsidR="004A7F01" w:rsidRPr="004A7F01" w:rsidRDefault="004A7F01" w:rsidP="00127217">
                      <w:pPr>
                        <w:spacing w:line="340" w:lineRule="exact"/>
                        <w:jc w:val="center"/>
                        <w:rPr>
                          <w:color w:val="000000" w:themeColor="text1"/>
                          <w:sz w:val="29"/>
                          <w:szCs w:val="29"/>
                        </w:rPr>
                      </w:pPr>
                      <w:proofErr w:type="spellStart"/>
                      <w:r w:rsidRPr="004A7F01">
                        <w:rPr>
                          <w:color w:val="000000" w:themeColor="text1"/>
                          <w:sz w:val="29"/>
                          <w:szCs w:val="29"/>
                        </w:rPr>
                        <w:t>Título</w:t>
                      </w:r>
                      <w:proofErr w:type="spellEnd"/>
                      <w:r w:rsidRPr="004A7F01">
                        <w:rPr>
                          <w:color w:val="000000" w:themeColor="text1"/>
                          <w:sz w:val="29"/>
                          <w:szCs w:val="29"/>
                        </w:rPr>
                        <w:t xml:space="preserve"> del </w:t>
                      </w:r>
                      <w:proofErr w:type="spellStart"/>
                      <w:r w:rsidRPr="004A7F01">
                        <w:rPr>
                          <w:color w:val="000000" w:themeColor="text1"/>
                          <w:sz w:val="29"/>
                          <w:szCs w:val="29"/>
                        </w:rPr>
                        <w:t>manuscrito</w:t>
                      </w:r>
                      <w:proofErr w:type="spellEnd"/>
                      <w:r w:rsidRPr="004A7F01">
                        <w:rPr>
                          <w:color w:val="000000" w:themeColor="text1"/>
                          <w:sz w:val="29"/>
                          <w:szCs w:val="29"/>
                        </w:rPr>
                        <w:t xml:space="preserve">: no </w:t>
                      </w:r>
                      <w:proofErr w:type="spellStart"/>
                      <w:r w:rsidRPr="004A7F01">
                        <w:rPr>
                          <w:color w:val="000000" w:themeColor="text1"/>
                          <w:sz w:val="29"/>
                          <w:szCs w:val="29"/>
                        </w:rPr>
                        <w:t>escriba</w:t>
                      </w:r>
                      <w:proofErr w:type="spellEnd"/>
                      <w:r w:rsidRPr="004A7F01">
                        <w:rPr>
                          <w:color w:val="000000" w:themeColor="text1"/>
                          <w:sz w:val="29"/>
                          <w:szCs w:val="29"/>
                        </w:rPr>
                        <w:t xml:space="preserve"> </w:t>
                      </w:r>
                      <w:proofErr w:type="spellStart"/>
                      <w:r w:rsidRPr="004A7F01">
                        <w:rPr>
                          <w:color w:val="000000" w:themeColor="text1"/>
                          <w:sz w:val="29"/>
                          <w:szCs w:val="29"/>
                        </w:rPr>
                        <w:t>mayúsculas</w:t>
                      </w:r>
                      <w:proofErr w:type="spellEnd"/>
                      <w:r w:rsidRPr="004A7F01">
                        <w:rPr>
                          <w:color w:val="000000" w:themeColor="text1"/>
                          <w:sz w:val="29"/>
                          <w:szCs w:val="29"/>
                        </w:rPr>
                        <w:t xml:space="preserve"> </w:t>
                      </w:r>
                      <w:proofErr w:type="spellStart"/>
                      <w:r w:rsidRPr="004A7F01">
                        <w:rPr>
                          <w:color w:val="000000" w:themeColor="text1"/>
                          <w:sz w:val="29"/>
                          <w:szCs w:val="29"/>
                        </w:rPr>
                        <w:t>en</w:t>
                      </w:r>
                      <w:proofErr w:type="spellEnd"/>
                      <w:r w:rsidRPr="004A7F01">
                        <w:rPr>
                          <w:color w:val="000000" w:themeColor="text1"/>
                          <w:sz w:val="29"/>
                          <w:szCs w:val="29"/>
                        </w:rPr>
                        <w:t xml:space="preserve"> las palabras del </w:t>
                      </w:r>
                      <w:proofErr w:type="spellStart"/>
                      <w:r w:rsidRPr="004A7F01">
                        <w:rPr>
                          <w:color w:val="000000" w:themeColor="text1"/>
                          <w:sz w:val="29"/>
                          <w:szCs w:val="29"/>
                        </w:rPr>
                        <w:t>título</w:t>
                      </w:r>
                      <w:proofErr w:type="spellEnd"/>
                    </w:p>
                    <w:p w14:paraId="3C86AA64" w14:textId="562AB549" w:rsidR="004A7F01" w:rsidRPr="004A7F01" w:rsidRDefault="004A7F01" w:rsidP="004A7F01">
                      <w:pPr>
                        <w:jc w:val="center"/>
                        <w:rPr>
                          <w:color w:val="000000" w:themeColor="text1"/>
                          <w:sz w:val="29"/>
                          <w:szCs w:val="29"/>
                        </w:rPr>
                      </w:pPr>
                      <w:r w:rsidRPr="004A7F01">
                        <w:rPr>
                          <w:color w:val="000000" w:themeColor="text1"/>
                          <w:sz w:val="29"/>
                          <w:szCs w:val="29"/>
                        </w:rPr>
                        <w:t xml:space="preserve">Title in </w:t>
                      </w:r>
                      <w:proofErr w:type="spellStart"/>
                      <w:r w:rsidRPr="004A7F01">
                        <w:rPr>
                          <w:color w:val="000000" w:themeColor="text1"/>
                          <w:sz w:val="29"/>
                          <w:szCs w:val="29"/>
                        </w:rPr>
                        <w:t>english</w:t>
                      </w:r>
                      <w:proofErr w:type="spellEnd"/>
                      <w:r w:rsidRPr="004A7F01">
                        <w:rPr>
                          <w:color w:val="000000" w:themeColor="text1"/>
                          <w:sz w:val="29"/>
                          <w:szCs w:val="29"/>
                        </w:rPr>
                        <w:t>: no capital letters</w:t>
                      </w:r>
                    </w:p>
                  </w:txbxContent>
                </v:textbox>
                <w10:wrap type="topAndBottom"/>
              </v:roundrect>
            </w:pict>
          </mc:Fallback>
        </mc:AlternateContent>
      </w:r>
      <w:r w:rsidR="00135826" w:rsidRPr="00135826">
        <w:rPr>
          <w:sz w:val="20"/>
          <w:szCs w:val="22"/>
        </w:rPr>
        <w:t>R. Villafuerte-Segura</w:t>
      </w:r>
      <w:r w:rsidR="00020701">
        <w:rPr>
          <w:noProof/>
          <w:sz w:val="20"/>
          <w:szCs w:val="22"/>
          <w:vertAlign w:val="superscript"/>
          <w:lang w:val="es-MX" w:eastAsia="es-MX"/>
        </w:rPr>
        <w:drawing>
          <wp:inline distT="0" distB="0" distL="0" distR="0" wp14:anchorId="0AC8996B" wp14:editId="4CB25DEF">
            <wp:extent cx="152400" cy="152400"/>
            <wp:effectExtent l="0" t="0" r="0" b="0"/>
            <wp:docPr id="5" name="Imagen 5">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RCID-iD_icon-16x16.gif"/>
                    <pic:cNvPicPr/>
                  </pic:nvPicPr>
                  <pic:blipFill>
                    <a:blip r:embed="rId9">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inline>
        </w:drawing>
      </w:r>
      <w:r w:rsidR="004133CA" w:rsidRPr="007A001F">
        <w:rPr>
          <w:sz w:val="20"/>
          <w:szCs w:val="22"/>
          <w:vertAlign w:val="superscript"/>
        </w:rPr>
        <w:t>a</w:t>
      </w:r>
      <w:proofErr w:type="gramStart"/>
      <w:r w:rsidR="007B5012">
        <w:rPr>
          <w:sz w:val="20"/>
          <w:szCs w:val="22"/>
          <w:vertAlign w:val="superscript"/>
        </w:rPr>
        <w:t>,</w:t>
      </w:r>
      <w:r w:rsidR="00A22073">
        <w:rPr>
          <w:sz w:val="20"/>
          <w:szCs w:val="22"/>
          <w:vertAlign w:val="superscript"/>
        </w:rPr>
        <w:t>⁎</w:t>
      </w:r>
      <w:proofErr w:type="gramEnd"/>
      <w:r w:rsidR="007B5012" w:rsidRPr="007A001F">
        <w:rPr>
          <w:sz w:val="20"/>
          <w:szCs w:val="22"/>
        </w:rPr>
        <w:t>,</w:t>
      </w:r>
      <w:r w:rsidR="004133CA" w:rsidRPr="007A001F">
        <w:rPr>
          <w:sz w:val="20"/>
          <w:szCs w:val="22"/>
        </w:rPr>
        <w:t xml:space="preserve"> </w:t>
      </w:r>
      <w:r w:rsidR="00135826" w:rsidRPr="00135826">
        <w:rPr>
          <w:sz w:val="20"/>
          <w:szCs w:val="22"/>
        </w:rPr>
        <w:t>R. Ávila-Pozos</w:t>
      </w:r>
      <w:r w:rsidR="00020701">
        <w:rPr>
          <w:noProof/>
          <w:sz w:val="20"/>
          <w:szCs w:val="22"/>
          <w:vertAlign w:val="superscript"/>
          <w:lang w:val="es-MX" w:eastAsia="es-MX"/>
        </w:rPr>
        <w:drawing>
          <wp:inline distT="0" distB="0" distL="0" distR="0" wp14:anchorId="71CA7F46" wp14:editId="00819E63">
            <wp:extent cx="152400" cy="152400"/>
            <wp:effectExtent l="0" t="0" r="0" b="0"/>
            <wp:docPr id="7" name="Imagen 7">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RCID-iD_icon-16x16.gif"/>
                    <pic:cNvPicPr/>
                  </pic:nvPicPr>
                  <pic:blipFill>
                    <a:blip r:embed="rId9">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inline>
        </w:drawing>
      </w:r>
      <w:r w:rsidR="00951604">
        <w:rPr>
          <w:sz w:val="20"/>
          <w:szCs w:val="22"/>
          <w:vertAlign w:val="superscript"/>
        </w:rPr>
        <w:t>b</w:t>
      </w:r>
    </w:p>
    <w:p w14:paraId="1FC8A0DE" w14:textId="77777777" w:rsidR="00154EBC" w:rsidRPr="00127217" w:rsidRDefault="004133CA" w:rsidP="00997F25">
      <w:pPr>
        <w:pStyle w:val="icsmaddresses"/>
        <w:spacing w:after="0"/>
        <w:rPr>
          <w:szCs w:val="16"/>
          <w:lang w:val="es-ES"/>
        </w:rPr>
      </w:pPr>
      <w:r w:rsidRPr="00127217">
        <w:rPr>
          <w:i w:val="0"/>
          <w:szCs w:val="16"/>
          <w:vertAlign w:val="superscript"/>
          <w:lang w:val="es-ES"/>
        </w:rPr>
        <w:t>a</w:t>
      </w:r>
      <w:r w:rsidRPr="00127217">
        <w:rPr>
          <w:szCs w:val="16"/>
          <w:lang w:val="es-ES"/>
        </w:rPr>
        <w:t xml:space="preserve"> </w:t>
      </w:r>
      <w:r w:rsidR="002F40DE" w:rsidRPr="00127217">
        <w:rPr>
          <w:szCs w:val="16"/>
          <w:lang w:val="es-ES"/>
        </w:rPr>
        <w:t xml:space="preserve">Área Académica de Computación y </w:t>
      </w:r>
      <w:r w:rsidR="0008720A" w:rsidRPr="00127217">
        <w:rPr>
          <w:szCs w:val="16"/>
          <w:lang w:val="es-ES"/>
        </w:rPr>
        <w:t>Electrónica</w:t>
      </w:r>
      <w:r w:rsidR="00154EBC" w:rsidRPr="00127217">
        <w:rPr>
          <w:szCs w:val="16"/>
          <w:lang w:val="es-ES"/>
        </w:rPr>
        <w:t xml:space="preserve">, </w:t>
      </w:r>
      <w:r w:rsidR="002F40DE" w:rsidRPr="00127217">
        <w:rPr>
          <w:szCs w:val="16"/>
          <w:lang w:val="es-ES"/>
        </w:rPr>
        <w:t>Universidad Autónoma del Estado de Hidalgo</w:t>
      </w:r>
      <w:r w:rsidR="00154EBC" w:rsidRPr="00127217">
        <w:rPr>
          <w:szCs w:val="16"/>
          <w:lang w:val="es-ES"/>
        </w:rPr>
        <w:t xml:space="preserve">, </w:t>
      </w:r>
      <w:r w:rsidR="002F40DE" w:rsidRPr="00127217">
        <w:rPr>
          <w:szCs w:val="16"/>
          <w:lang w:val="es-ES"/>
        </w:rPr>
        <w:t>42184</w:t>
      </w:r>
      <w:r w:rsidR="00154EBC" w:rsidRPr="00127217">
        <w:rPr>
          <w:szCs w:val="16"/>
          <w:lang w:val="es-ES"/>
        </w:rPr>
        <w:t xml:space="preserve">, </w:t>
      </w:r>
      <w:r w:rsidR="0008720A" w:rsidRPr="00127217">
        <w:rPr>
          <w:szCs w:val="16"/>
          <w:lang w:val="es-ES"/>
        </w:rPr>
        <w:t>Pachuca, Hidalgo</w:t>
      </w:r>
      <w:r w:rsidR="002F40DE" w:rsidRPr="00127217">
        <w:rPr>
          <w:szCs w:val="16"/>
          <w:lang w:val="es-ES"/>
        </w:rPr>
        <w:t>, México</w:t>
      </w:r>
      <w:r w:rsidR="00154EBC" w:rsidRPr="00127217">
        <w:rPr>
          <w:szCs w:val="16"/>
          <w:lang w:val="es-ES"/>
        </w:rPr>
        <w:t>.</w:t>
      </w:r>
    </w:p>
    <w:p w14:paraId="6ED02469" w14:textId="77777777" w:rsidR="00154EBC" w:rsidRPr="00127217" w:rsidRDefault="00154EBC" w:rsidP="00997F25">
      <w:pPr>
        <w:pStyle w:val="icsmaddresses"/>
        <w:spacing w:after="0"/>
        <w:rPr>
          <w:szCs w:val="16"/>
          <w:lang w:val="es-ES"/>
        </w:rPr>
      </w:pPr>
      <w:r w:rsidRPr="00127217">
        <w:rPr>
          <w:szCs w:val="16"/>
          <w:vertAlign w:val="superscript"/>
          <w:lang w:val="es-ES"/>
        </w:rPr>
        <w:t>b</w:t>
      </w:r>
      <w:r w:rsidR="002F40DE" w:rsidRPr="00127217">
        <w:rPr>
          <w:szCs w:val="16"/>
          <w:vertAlign w:val="superscript"/>
          <w:lang w:val="es-ES"/>
        </w:rPr>
        <w:t xml:space="preserve"> </w:t>
      </w:r>
      <w:r w:rsidR="002F40DE" w:rsidRPr="00127217">
        <w:rPr>
          <w:szCs w:val="16"/>
          <w:lang w:val="es-ES"/>
        </w:rPr>
        <w:t xml:space="preserve">Área Académica de Matemáticas y Física, Universidad Autónoma del Estado de Hidalgo, 42184, </w:t>
      </w:r>
      <w:r w:rsidR="0008720A" w:rsidRPr="00127217">
        <w:rPr>
          <w:szCs w:val="16"/>
          <w:lang w:val="es-ES"/>
        </w:rPr>
        <w:t>Pachuca, Hidalgo</w:t>
      </w:r>
      <w:r w:rsidR="002F40DE" w:rsidRPr="00127217">
        <w:rPr>
          <w:szCs w:val="16"/>
          <w:lang w:val="es-ES"/>
        </w:rPr>
        <w:t>, México</w:t>
      </w:r>
      <w:r w:rsidRPr="00127217">
        <w:rPr>
          <w:szCs w:val="16"/>
          <w:lang w:val="es-ES"/>
        </w:rPr>
        <w:t>.</w:t>
      </w:r>
    </w:p>
    <w:p w14:paraId="4211CB97" w14:textId="77777777" w:rsidR="00997F25" w:rsidRDefault="00997F25" w:rsidP="00997F25">
      <w:pPr>
        <w:pStyle w:val="icsmaddresses"/>
        <w:spacing w:after="0"/>
        <w:rPr>
          <w:sz w:val="14"/>
          <w:lang w:val="es-ES"/>
        </w:rPr>
      </w:pPr>
    </w:p>
    <w:p w14:paraId="165C2569" w14:textId="77777777" w:rsidR="008F02F6" w:rsidRPr="007A001F" w:rsidRDefault="008F02F6" w:rsidP="00693AB5">
      <w:pPr>
        <w:pStyle w:val="icsmaddresses"/>
        <w:spacing w:after="0"/>
        <w:jc w:val="left"/>
        <w:rPr>
          <w:lang w:val="es-ES"/>
        </w:rPr>
      </w:pPr>
    </w:p>
    <w:p w14:paraId="6813F287" w14:textId="77777777" w:rsidR="004133CA" w:rsidRPr="00744ADE" w:rsidRDefault="004133CA">
      <w:pPr>
        <w:pBdr>
          <w:top w:val="single" w:sz="4" w:space="1" w:color="auto"/>
        </w:pBdr>
        <w:rPr>
          <w:b/>
          <w:sz w:val="19"/>
          <w:szCs w:val="19"/>
          <w:lang w:val="es-ES"/>
        </w:rPr>
      </w:pPr>
    </w:p>
    <w:p w14:paraId="604C0686" w14:textId="77777777" w:rsidR="004133CA" w:rsidRPr="00693AB5" w:rsidRDefault="00626B66" w:rsidP="00693AB5">
      <w:pPr>
        <w:pStyle w:val="icsmabstracttitle"/>
        <w:pBdr>
          <w:top w:val="single" w:sz="4" w:space="1" w:color="auto"/>
        </w:pBdr>
        <w:mirrorIndents/>
        <w:outlineLvl w:val="0"/>
        <w:rPr>
          <w:sz w:val="20"/>
          <w:lang w:val="es-ES"/>
        </w:rPr>
      </w:pPr>
      <w:r w:rsidRPr="00693AB5">
        <w:rPr>
          <w:sz w:val="20"/>
          <w:lang w:val="es-ES"/>
        </w:rPr>
        <w:t>Resumen</w:t>
      </w:r>
    </w:p>
    <w:p w14:paraId="0E487151" w14:textId="43E44285" w:rsidR="00024C87" w:rsidRDefault="00024C87" w:rsidP="00C6546D">
      <w:pPr>
        <w:pStyle w:val="icsmkeywords"/>
        <w:spacing w:after="240"/>
        <w:ind w:firstLine="284"/>
        <w:rPr>
          <w:sz w:val="20"/>
          <w:lang w:val="es-ES"/>
        </w:rPr>
      </w:pPr>
      <w:r w:rsidRPr="00024C87">
        <w:rPr>
          <w:sz w:val="20"/>
          <w:lang w:val="es-ES"/>
        </w:rPr>
        <w:t xml:space="preserve">Estas instrucciones constituyen una guía para la preparación de artículos para Pädi Boletín Científico de Ciencias Básicas e Ingenierías del ICBI. Por favor, utilice este documento como una ``plantilla'' para preparar su manuscrito. Para las directrices de envío, siga las instrucciones del sistema de envío de artículos OJS, </w:t>
      </w:r>
      <w:hyperlink r:id="rId11" w:history="1">
        <w:r w:rsidRPr="00024C87">
          <w:rPr>
            <w:rStyle w:val="Hipervnculo"/>
            <w:color w:val="auto"/>
            <w:sz w:val="20"/>
            <w:u w:val="none"/>
            <w:lang w:val="es-ES"/>
          </w:rPr>
          <w:t>https://repository.uaeh.edu.mx/revistas/index.php/icbi/login</w:t>
        </w:r>
      </w:hyperlink>
      <w:r w:rsidRPr="00024C87">
        <w:rPr>
          <w:sz w:val="20"/>
          <w:lang w:val="es-ES"/>
        </w:rPr>
        <w:t xml:space="preserve">. </w:t>
      </w:r>
      <w:r w:rsidRPr="00024C87">
        <w:rPr>
          <w:b/>
          <w:bCs/>
          <w:sz w:val="20"/>
          <w:lang w:val="es-ES"/>
        </w:rPr>
        <w:t>La revisión se realizará a DOBLE-CIEGO, por lo que, el nombre y la adscripción de los autores deberán colocarse hasta la aceptación del artículo</w:t>
      </w:r>
      <w:r w:rsidRPr="00024C87">
        <w:rPr>
          <w:sz w:val="20"/>
          <w:lang w:val="es-ES"/>
        </w:rPr>
        <w:t>. No olvide llenar los METADATOS con nombres, adscripciones, ORCID, correos electrónicos, etc., además adjunte por separado una Carta de presentación solicitando revisión, con los nombres completos, las adscripciones, ORCID y correos electrónicos de todos los autores, de no ser así se entenderá que el autor de correspondencia es el único autor. El título no debe tener más de 10 palabras. El número de autores no debe ser mayor que seis. El resumen no debe ocupar más de 160 palabras (aproximadamente 8 líneas).</w:t>
      </w:r>
    </w:p>
    <w:p w14:paraId="1377BAB3" w14:textId="72B3BC7B" w:rsidR="004133CA" w:rsidRPr="00024C87" w:rsidRDefault="00626B66">
      <w:pPr>
        <w:pStyle w:val="icsmkeywords"/>
        <w:rPr>
          <w:i/>
          <w:sz w:val="20"/>
          <w:lang w:val="es-ES"/>
        </w:rPr>
      </w:pPr>
      <w:r w:rsidRPr="00693AB5">
        <w:rPr>
          <w:i/>
          <w:sz w:val="20"/>
          <w:lang w:val="es-ES"/>
        </w:rPr>
        <w:t>Palabras Clave:</w:t>
      </w:r>
      <w:r w:rsidR="00024C87">
        <w:rPr>
          <w:i/>
          <w:sz w:val="20"/>
          <w:lang w:val="es-ES"/>
        </w:rPr>
        <w:t xml:space="preserve">  </w:t>
      </w:r>
      <w:r w:rsidR="002C10F3" w:rsidRPr="00693AB5">
        <w:rPr>
          <w:sz w:val="20"/>
          <w:lang w:val="es-ES"/>
        </w:rPr>
        <w:t xml:space="preserve">Palabra 1, Palabra 2, </w:t>
      </w:r>
      <w:r w:rsidR="00C6546D">
        <w:rPr>
          <w:sz w:val="20"/>
          <w:lang w:val="es-ES"/>
        </w:rPr>
        <w:t>…, escriba de 3</w:t>
      </w:r>
      <w:r w:rsidR="002C10F3" w:rsidRPr="00693AB5">
        <w:rPr>
          <w:sz w:val="20"/>
          <w:lang w:val="es-ES"/>
        </w:rPr>
        <w:t>-</w:t>
      </w:r>
      <w:r w:rsidR="00C6546D">
        <w:rPr>
          <w:sz w:val="20"/>
          <w:lang w:val="es-ES"/>
        </w:rPr>
        <w:t>5</w:t>
      </w:r>
      <w:r w:rsidR="002C10F3" w:rsidRPr="00693AB5">
        <w:rPr>
          <w:sz w:val="20"/>
          <w:lang w:val="es-ES"/>
        </w:rPr>
        <w:t xml:space="preserve"> palabras clave (</w:t>
      </w:r>
      <w:r w:rsidR="0044432A" w:rsidRPr="00693AB5">
        <w:rPr>
          <w:sz w:val="20"/>
          <w:lang w:val="es-ES"/>
        </w:rPr>
        <w:t xml:space="preserve">traducidas al </w:t>
      </w:r>
      <w:r w:rsidR="00E914E9" w:rsidRPr="00693AB5">
        <w:rPr>
          <w:sz w:val="20"/>
          <w:lang w:val="es-ES"/>
        </w:rPr>
        <w:t>español</w:t>
      </w:r>
      <w:r w:rsidR="002C10F3" w:rsidRPr="00693AB5">
        <w:rPr>
          <w:sz w:val="20"/>
          <w:lang w:val="es-ES"/>
        </w:rPr>
        <w:t>).</w:t>
      </w:r>
    </w:p>
    <w:p w14:paraId="734222D7" w14:textId="77777777" w:rsidR="00501C45" w:rsidRPr="00693AB5" w:rsidRDefault="00501C45">
      <w:pPr>
        <w:pStyle w:val="icsmkeywords"/>
        <w:rPr>
          <w:sz w:val="20"/>
          <w:lang w:val="es-ES"/>
        </w:rPr>
      </w:pPr>
    </w:p>
    <w:p w14:paraId="4B3F8CB0" w14:textId="77777777" w:rsidR="00501C45" w:rsidRPr="00D24774" w:rsidRDefault="00501C45" w:rsidP="00501C45">
      <w:pPr>
        <w:pStyle w:val="icsmabstracttitle"/>
        <w:pBdr>
          <w:top w:val="none" w:sz="0" w:space="0" w:color="auto"/>
        </w:pBdr>
        <w:outlineLvl w:val="0"/>
        <w:rPr>
          <w:sz w:val="20"/>
          <w:lang w:val="es-ES"/>
        </w:rPr>
      </w:pPr>
      <w:r w:rsidRPr="00D24774">
        <w:rPr>
          <w:sz w:val="20"/>
          <w:lang w:val="es-ES"/>
        </w:rPr>
        <w:t>Abstract</w:t>
      </w:r>
    </w:p>
    <w:p w14:paraId="2DA3F92F" w14:textId="3B3382C2" w:rsidR="00C6546D" w:rsidRDefault="00C6546D" w:rsidP="00C6546D">
      <w:pPr>
        <w:pStyle w:val="icsmkeywords"/>
        <w:spacing w:after="240"/>
        <w:ind w:firstLine="284"/>
        <w:rPr>
          <w:sz w:val="20"/>
        </w:rPr>
      </w:pPr>
      <w:r w:rsidRPr="00D24774">
        <w:rPr>
          <w:sz w:val="20"/>
          <w:lang w:val="es-ES"/>
        </w:rPr>
        <w:t xml:space="preserve">These instructions are a guide for the preparation of articles for Pädi Boletín Científico de Ciencias Básicas e Ingenierías del ICBI. </w:t>
      </w:r>
      <w:r w:rsidRPr="00C6546D">
        <w:rPr>
          <w:sz w:val="20"/>
        </w:rPr>
        <w:t xml:space="preserve">Use this document as an instruction set. It can also be used as a ``template'' to prepare your manuscript. For submission, follow the instructions of the item submission system OJS, </w:t>
      </w:r>
      <w:hyperlink r:id="rId12" w:history="1">
        <w:r w:rsidRPr="00C6546D">
          <w:rPr>
            <w:rStyle w:val="Hipervnculo"/>
            <w:color w:val="auto"/>
            <w:sz w:val="20"/>
            <w:u w:val="none"/>
          </w:rPr>
          <w:t>https://repository.uaeh.edu.mx/revistas/index.php/icbi/login</w:t>
        </w:r>
      </w:hyperlink>
      <w:r w:rsidRPr="00C6546D">
        <w:rPr>
          <w:sz w:val="20"/>
        </w:rPr>
        <w:t xml:space="preserve">. </w:t>
      </w:r>
      <w:r w:rsidRPr="00C6546D">
        <w:rPr>
          <w:b/>
          <w:bCs/>
          <w:sz w:val="20"/>
        </w:rPr>
        <w:t>The review will be DOUBLE-BLIND, so the name and ascription of the authors must be placed until the acceptance of the paper</w:t>
      </w:r>
      <w:r w:rsidRPr="00C6546D">
        <w:rPr>
          <w:sz w:val="20"/>
        </w:rPr>
        <w:t xml:space="preserve">. Please don't forget to fill out the METADATA with authors, adscriptions, ORCID, etc. and you must attach Cover Letter, with the names, adscriptions, ORCID and email of the authors, otherwise it will be understood that the corresponding author is the sole author. The title should not be longer than 10 words. The number of authors should not be more than six. The abstract should not exceed 160 words (approximately 8 lines). </w:t>
      </w:r>
    </w:p>
    <w:p w14:paraId="4C7A4FEF" w14:textId="172F19E1" w:rsidR="002C10F3" w:rsidRPr="00C6546D" w:rsidRDefault="002C10F3" w:rsidP="002C10F3">
      <w:pPr>
        <w:pStyle w:val="icsmkeywords"/>
        <w:rPr>
          <w:i/>
          <w:sz w:val="20"/>
          <w:lang w:val="en-US"/>
        </w:rPr>
      </w:pPr>
      <w:r w:rsidRPr="00693AB5">
        <w:rPr>
          <w:i/>
          <w:sz w:val="20"/>
          <w:lang w:val="en-US"/>
        </w:rPr>
        <w:t>Keywords:</w:t>
      </w:r>
      <w:r w:rsidR="00CC227E">
        <w:rPr>
          <w:i/>
          <w:sz w:val="20"/>
          <w:lang w:val="en-US"/>
        </w:rPr>
        <w:t xml:space="preserve">  </w:t>
      </w:r>
      <w:r w:rsidRPr="00693AB5">
        <w:rPr>
          <w:sz w:val="20"/>
        </w:rPr>
        <w:t>Keyword 1, Keyword 2</w:t>
      </w:r>
      <w:proofErr w:type="gramStart"/>
      <w:r w:rsidRPr="00693AB5">
        <w:rPr>
          <w:sz w:val="20"/>
        </w:rPr>
        <w:t>,</w:t>
      </w:r>
      <w:r w:rsidR="00CC227E">
        <w:rPr>
          <w:sz w:val="20"/>
        </w:rPr>
        <w:t>…,</w:t>
      </w:r>
      <w:proofErr w:type="gramEnd"/>
      <w:r w:rsidRPr="00693AB5">
        <w:rPr>
          <w:sz w:val="20"/>
        </w:rPr>
        <w:t xml:space="preserve"> </w:t>
      </w:r>
      <w:r w:rsidR="00CC227E" w:rsidRPr="00CC227E">
        <w:rPr>
          <w:sz w:val="20"/>
        </w:rPr>
        <w:t xml:space="preserve">write between 3-5 keywords in </w:t>
      </w:r>
      <w:proofErr w:type="spellStart"/>
      <w:r w:rsidR="00CC227E" w:rsidRPr="00CC227E">
        <w:rPr>
          <w:sz w:val="20"/>
        </w:rPr>
        <w:t>english</w:t>
      </w:r>
      <w:proofErr w:type="spellEnd"/>
      <w:r w:rsidR="00E914E9" w:rsidRPr="00693AB5">
        <w:rPr>
          <w:sz w:val="20"/>
        </w:rPr>
        <w:t>.</w:t>
      </w:r>
    </w:p>
    <w:p w14:paraId="0B597186" w14:textId="77777777" w:rsidR="004133CA" w:rsidRPr="002C10F3" w:rsidRDefault="004133CA" w:rsidP="00501C45">
      <w:pPr>
        <w:pBdr>
          <w:bottom w:val="single" w:sz="4" w:space="1" w:color="auto"/>
        </w:pBdr>
        <w:spacing w:after="200"/>
        <w:jc w:val="both"/>
      </w:pPr>
    </w:p>
    <w:p w14:paraId="0164D22A" w14:textId="77777777" w:rsidR="004133CA" w:rsidRPr="002C10F3" w:rsidRDefault="004133CA">
      <w:pPr>
        <w:pBdr>
          <w:bottom w:val="single" w:sz="4" w:space="1" w:color="auto"/>
        </w:pBdr>
        <w:spacing w:after="200"/>
        <w:jc w:val="both"/>
        <w:sectPr w:rsidR="004133CA" w:rsidRPr="002C10F3" w:rsidSect="00092C85">
          <w:headerReference w:type="even" r:id="rId13"/>
          <w:headerReference w:type="default" r:id="rId14"/>
          <w:footerReference w:type="even" r:id="rId15"/>
          <w:footerReference w:type="default" r:id="rId16"/>
          <w:headerReference w:type="first" r:id="rId17"/>
          <w:footerReference w:type="first" r:id="rId18"/>
          <w:footnotePr>
            <w:numRestart w:val="eachPage"/>
          </w:footnotePr>
          <w:pgSz w:w="11906" w:h="16838" w:code="9"/>
          <w:pgMar w:top="1134" w:right="851" w:bottom="1134" w:left="851" w:header="720" w:footer="720" w:gutter="0"/>
          <w:cols w:space="480"/>
          <w:titlePg/>
          <w:docGrid w:linePitch="272"/>
        </w:sectPr>
      </w:pPr>
    </w:p>
    <w:p w14:paraId="13DF3661" w14:textId="77777777" w:rsidR="00E224C0" w:rsidRPr="002E514F" w:rsidRDefault="009E306E" w:rsidP="008109D3">
      <w:pPr>
        <w:pStyle w:val="TipoSeccinRIAI"/>
        <w:rPr>
          <w:sz w:val="20"/>
          <w:szCs w:val="20"/>
        </w:rPr>
      </w:pPr>
      <w:r w:rsidRPr="002E514F">
        <w:rPr>
          <w:sz w:val="20"/>
          <w:szCs w:val="20"/>
        </w:rPr>
        <w:t>Introducción</w:t>
      </w:r>
    </w:p>
    <w:p w14:paraId="7535E5A7" w14:textId="2C2E2DB0" w:rsidR="009E306E" w:rsidRPr="002E514F" w:rsidRDefault="00C6546D">
      <w:pPr>
        <w:pStyle w:val="icsmbodytext"/>
        <w:rPr>
          <w:iCs/>
          <w:lang w:val="es-ES"/>
        </w:rPr>
      </w:pPr>
      <w:r w:rsidRPr="002E514F">
        <w:rPr>
          <w:lang w:val="es-ES"/>
        </w:rPr>
        <w:t>Esta es la plantilla empleada para someter manuscritos a Pädi Boletín Científico de Ciencias Básicas e Ingenierías del ICBI. Pädi es una revista que cuenta con un número internacional normalizado de publicaciones seriadas (ISSN 2007-6363), cada manuscrito aceptado tiene un identificador DOI, el cual aumenta la visibilidad de las publicaciones científicas e incrementa el nivel de citación. También, se encuentra indexado al</w:t>
      </w:r>
      <w:r w:rsidRPr="002E514F">
        <w:rPr>
          <w:iCs/>
          <w:lang w:val="es-ES"/>
        </w:rPr>
        <w:t xml:space="preserve"> </w:t>
      </w:r>
      <w:hyperlink r:id="rId19" w:history="1">
        <w:proofErr w:type="spellStart"/>
        <w:r w:rsidRPr="002E514F">
          <w:rPr>
            <w:rStyle w:val="Hipervnculo"/>
            <w:iCs/>
            <w:color w:val="auto"/>
            <w:u w:val="none"/>
            <w:lang w:val="es-ES"/>
          </w:rPr>
          <w:t>Latindex</w:t>
        </w:r>
        <w:proofErr w:type="spellEnd"/>
        <w:r w:rsidRPr="002E514F">
          <w:rPr>
            <w:rStyle w:val="Hipervnculo"/>
            <w:iCs/>
            <w:color w:val="auto"/>
            <w:u w:val="none"/>
            <w:lang w:val="es-ES"/>
          </w:rPr>
          <w:t xml:space="preserve"> Catalogo 2.0</w:t>
        </w:r>
      </w:hyperlink>
      <w:r w:rsidRPr="002E514F">
        <w:rPr>
          <w:iCs/>
          <w:lang w:val="es-ES"/>
        </w:rPr>
        <w:t xml:space="preserve">, </w:t>
      </w:r>
      <w:hyperlink r:id="rId20" w:history="1">
        <w:r w:rsidRPr="002E514F">
          <w:rPr>
            <w:rStyle w:val="Hipervnculo"/>
            <w:iCs/>
            <w:color w:val="auto"/>
            <w:u w:val="none"/>
            <w:lang w:val="es-ES"/>
          </w:rPr>
          <w:t>MIAR</w:t>
        </w:r>
      </w:hyperlink>
      <w:r w:rsidRPr="002E514F">
        <w:rPr>
          <w:iCs/>
          <w:lang w:val="es-ES"/>
        </w:rPr>
        <w:t xml:space="preserve">, </w:t>
      </w:r>
      <w:hyperlink r:id="rId21" w:history="1">
        <w:r w:rsidRPr="002E514F">
          <w:rPr>
            <w:rStyle w:val="Hipervnculo"/>
            <w:iCs/>
            <w:color w:val="auto"/>
            <w:u w:val="none"/>
            <w:lang w:val="es-ES"/>
          </w:rPr>
          <w:t>PKP|INDEX</w:t>
        </w:r>
      </w:hyperlink>
      <w:r w:rsidRPr="002E514F">
        <w:rPr>
          <w:iCs/>
          <w:lang w:val="es-ES"/>
        </w:rPr>
        <w:t xml:space="preserve">, al </w:t>
      </w:r>
      <w:hyperlink r:id="rId22" w:history="1">
        <w:proofErr w:type="spellStart"/>
        <w:r w:rsidRPr="002E514F">
          <w:rPr>
            <w:rStyle w:val="Hipervnculo"/>
            <w:iCs/>
            <w:color w:val="auto"/>
            <w:u w:val="none"/>
            <w:lang w:val="es-ES"/>
          </w:rPr>
          <w:t>Bielefeld</w:t>
        </w:r>
        <w:proofErr w:type="spellEnd"/>
        <w:r w:rsidRPr="002E514F">
          <w:rPr>
            <w:rStyle w:val="Hipervnculo"/>
            <w:iCs/>
            <w:color w:val="auto"/>
            <w:u w:val="none"/>
            <w:lang w:val="es-ES"/>
          </w:rPr>
          <w:t xml:space="preserve"> </w:t>
        </w:r>
        <w:proofErr w:type="spellStart"/>
        <w:r w:rsidRPr="002E514F">
          <w:rPr>
            <w:rStyle w:val="Hipervnculo"/>
            <w:iCs/>
            <w:color w:val="auto"/>
            <w:u w:val="none"/>
            <w:lang w:val="es-ES"/>
          </w:rPr>
          <w:t>Academic</w:t>
        </w:r>
        <w:proofErr w:type="spellEnd"/>
        <w:r w:rsidRPr="002E514F">
          <w:rPr>
            <w:rStyle w:val="Hipervnculo"/>
            <w:iCs/>
            <w:color w:val="auto"/>
            <w:u w:val="none"/>
            <w:lang w:val="es-ES"/>
          </w:rPr>
          <w:t xml:space="preserve"> </w:t>
        </w:r>
        <w:proofErr w:type="spellStart"/>
        <w:r w:rsidRPr="002E514F">
          <w:rPr>
            <w:rStyle w:val="Hipervnculo"/>
            <w:iCs/>
            <w:color w:val="auto"/>
            <w:u w:val="none"/>
            <w:lang w:val="es-ES"/>
          </w:rPr>
          <w:t>Search</w:t>
        </w:r>
        <w:proofErr w:type="spellEnd"/>
        <w:r w:rsidRPr="002E514F">
          <w:rPr>
            <w:rStyle w:val="Hipervnculo"/>
            <w:iCs/>
            <w:color w:val="auto"/>
            <w:u w:val="none"/>
            <w:lang w:val="es-ES"/>
          </w:rPr>
          <w:t xml:space="preserve"> </w:t>
        </w:r>
        <w:proofErr w:type="spellStart"/>
        <w:r w:rsidRPr="002E514F">
          <w:rPr>
            <w:rStyle w:val="Hipervnculo"/>
            <w:iCs/>
            <w:color w:val="auto"/>
            <w:u w:val="none"/>
            <w:lang w:val="es-ES"/>
          </w:rPr>
          <w:t>Engine</w:t>
        </w:r>
        <w:proofErr w:type="spellEnd"/>
        <w:r w:rsidRPr="002E514F">
          <w:rPr>
            <w:rStyle w:val="Hipervnculo"/>
            <w:iCs/>
            <w:color w:val="auto"/>
            <w:u w:val="none"/>
            <w:lang w:val="es-ES"/>
          </w:rPr>
          <w:t xml:space="preserve"> (BASE)</w:t>
        </w:r>
      </w:hyperlink>
      <w:r w:rsidRPr="002E514F">
        <w:rPr>
          <w:iCs/>
          <w:lang w:val="es-ES"/>
        </w:rPr>
        <w:t xml:space="preserve">, </w:t>
      </w:r>
      <w:hyperlink r:id="rId23" w:history="1">
        <w:r w:rsidRPr="002E514F">
          <w:rPr>
            <w:rStyle w:val="Hipervnculo"/>
            <w:iCs/>
            <w:color w:val="auto"/>
            <w:u w:val="none"/>
            <w:lang w:val="es-ES"/>
          </w:rPr>
          <w:t>la Red Iberoamericana de innovación y Conocimiento Científico (REDIB)</w:t>
        </w:r>
      </w:hyperlink>
      <w:r w:rsidRPr="002E514F">
        <w:rPr>
          <w:iCs/>
          <w:lang w:val="es-ES"/>
        </w:rPr>
        <w:t xml:space="preserve"> y está incluido en el</w:t>
      </w:r>
      <w:r w:rsidRPr="00D24774">
        <w:rPr>
          <w:lang w:val="es-MX"/>
        </w:rPr>
        <w:t xml:space="preserve"> </w:t>
      </w:r>
      <w:hyperlink r:id="rId24" w:history="1">
        <w:r w:rsidRPr="002E514F">
          <w:rPr>
            <w:rStyle w:val="Hipervnculo"/>
            <w:iCs/>
            <w:color w:val="auto"/>
            <w:u w:val="none"/>
            <w:lang w:val="es-ES"/>
          </w:rPr>
          <w:t xml:space="preserve">Google </w:t>
        </w:r>
        <w:proofErr w:type="spellStart"/>
        <w:r w:rsidRPr="002E514F">
          <w:rPr>
            <w:rStyle w:val="Hipervnculo"/>
            <w:iCs/>
            <w:color w:val="auto"/>
            <w:u w:val="none"/>
            <w:lang w:val="es-ES"/>
          </w:rPr>
          <w:t>Scholar</w:t>
        </w:r>
        <w:proofErr w:type="spellEnd"/>
      </w:hyperlink>
      <w:r w:rsidRPr="002E514F">
        <w:rPr>
          <w:iCs/>
          <w:lang w:val="es-ES"/>
        </w:rPr>
        <w:t>.</w:t>
      </w:r>
    </w:p>
    <w:p w14:paraId="029B96AD" w14:textId="6767F308" w:rsidR="002E514F" w:rsidRPr="002E514F" w:rsidRDefault="002E514F">
      <w:pPr>
        <w:pStyle w:val="icsmbodytext"/>
        <w:rPr>
          <w:iCs/>
          <w:lang w:val="es-ES"/>
        </w:rPr>
      </w:pPr>
      <w:r w:rsidRPr="002E514F">
        <w:rPr>
          <w:iCs/>
          <w:lang w:val="es-ES"/>
        </w:rPr>
        <w:t>Es importante no hacer cambios en el formato de esta plantilla, por lo que no deberá cambiar tamaño, tipo de fuente o espaciados. Para énfasis utilice la herramienta cursiva; no subraye.</w:t>
      </w:r>
    </w:p>
    <w:p w14:paraId="2FB828C6" w14:textId="1F76778C" w:rsidR="000354FA" w:rsidRPr="002E514F" w:rsidRDefault="000354FA">
      <w:pPr>
        <w:pStyle w:val="icsmbodytext"/>
        <w:rPr>
          <w:lang w:val="es-ES"/>
        </w:rPr>
      </w:pPr>
    </w:p>
    <w:p w14:paraId="1ED4F121" w14:textId="6E52A193" w:rsidR="002E514F" w:rsidRPr="002E514F" w:rsidRDefault="002E514F" w:rsidP="002E514F">
      <w:pPr>
        <w:pStyle w:val="TipoSubseccinRIAI"/>
        <w:rPr>
          <w:sz w:val="20"/>
          <w:szCs w:val="20"/>
        </w:rPr>
      </w:pPr>
      <w:r w:rsidRPr="002E514F">
        <w:rPr>
          <w:sz w:val="20"/>
          <w:szCs w:val="20"/>
        </w:rPr>
        <w:t>Tipos de Manuscritos aceptados</w:t>
      </w:r>
    </w:p>
    <w:p w14:paraId="730D855A" w14:textId="7C3866A8" w:rsidR="002E514F" w:rsidRDefault="002E514F" w:rsidP="002E514F">
      <w:pPr>
        <w:pStyle w:val="icsmbodytext"/>
        <w:rPr>
          <w:iCs/>
          <w:lang w:val="es-ES"/>
        </w:rPr>
      </w:pPr>
      <w:r w:rsidRPr="002E514F">
        <w:rPr>
          <w:iCs/>
          <w:lang w:val="es-ES"/>
        </w:rPr>
        <w:t>Los artículos publicados pertenecen a uno de los siguientes tipos y son sometidos al mismo proceso de arbitraje:</w:t>
      </w:r>
    </w:p>
    <w:p w14:paraId="1AC73791" w14:textId="0150A940" w:rsidR="002E514F" w:rsidRDefault="002E514F" w:rsidP="002E514F">
      <w:pPr>
        <w:pStyle w:val="icsmbodytext"/>
        <w:numPr>
          <w:ilvl w:val="0"/>
          <w:numId w:val="13"/>
        </w:numPr>
        <w:spacing w:after="240"/>
        <w:rPr>
          <w:lang w:val="es-ES"/>
        </w:rPr>
      </w:pPr>
      <w:r w:rsidRPr="002E514F">
        <w:rPr>
          <w:lang w:val="es-ES"/>
        </w:rPr>
        <w:lastRenderedPageBreak/>
        <w:t>Artículos de investigación: aquellos que proponen desarrollos e innovaciones inéditas en algunas de las temáticas aceptadas por Pädi.</w:t>
      </w:r>
    </w:p>
    <w:p w14:paraId="0E799E59" w14:textId="42B58761" w:rsidR="002E514F" w:rsidRPr="002E514F" w:rsidRDefault="002E514F" w:rsidP="002E514F">
      <w:pPr>
        <w:pStyle w:val="icsmbodytext"/>
        <w:numPr>
          <w:ilvl w:val="0"/>
          <w:numId w:val="13"/>
        </w:numPr>
        <w:spacing w:after="240"/>
        <w:rPr>
          <w:lang w:val="es-ES"/>
        </w:rPr>
      </w:pPr>
      <w:r w:rsidRPr="002E514F">
        <w:rPr>
          <w:lang w:val="es-ES"/>
        </w:rPr>
        <w:t>Artículos de revisión: aquellos que presenten un estudio bibliográfico de discusión y análisis exhaustivos de información publicada acerca de un tópico específico.</w:t>
      </w:r>
    </w:p>
    <w:p w14:paraId="470101C8" w14:textId="77777777" w:rsidR="0004542F" w:rsidRPr="002E514F" w:rsidRDefault="009E306E" w:rsidP="00674C76">
      <w:pPr>
        <w:pStyle w:val="TipoSubseccinRIAI"/>
        <w:spacing w:before="140" w:after="140"/>
        <w:ind w:left="357" w:hanging="357"/>
        <w:rPr>
          <w:sz w:val="20"/>
          <w:szCs w:val="20"/>
        </w:rPr>
      </w:pPr>
      <w:r w:rsidRPr="002E514F">
        <w:rPr>
          <w:sz w:val="20"/>
          <w:szCs w:val="20"/>
        </w:rPr>
        <w:t xml:space="preserve">Una subsección </w:t>
      </w:r>
    </w:p>
    <w:p w14:paraId="0CAE24EF" w14:textId="77777777" w:rsidR="00916E88" w:rsidRPr="002E514F" w:rsidRDefault="00916E88" w:rsidP="00B21C4D">
      <w:pPr>
        <w:pStyle w:val="icsmbodytext"/>
        <w:rPr>
          <w:lang w:val="es-ES"/>
        </w:rPr>
      </w:pPr>
      <w:r w:rsidRPr="002E514F">
        <w:rPr>
          <w:lang w:val="es-ES"/>
        </w:rPr>
        <w:t>Tome en cuenta que Pädi no realiza Pruebas de Galeras para el estilo y/o formato</w:t>
      </w:r>
      <w:r w:rsidR="001E7082" w:rsidRPr="002E514F">
        <w:rPr>
          <w:lang w:val="es-ES"/>
        </w:rPr>
        <w:t xml:space="preserve"> final a su </w:t>
      </w:r>
      <w:r w:rsidRPr="002E514F">
        <w:rPr>
          <w:lang w:val="es-ES"/>
        </w:rPr>
        <w:t>manuscrito</w:t>
      </w:r>
      <w:r w:rsidR="001E7082" w:rsidRPr="002E514F">
        <w:rPr>
          <w:lang w:val="es-ES"/>
        </w:rPr>
        <w:t xml:space="preserve">. </w:t>
      </w:r>
    </w:p>
    <w:p w14:paraId="0FCB9F0C" w14:textId="77777777" w:rsidR="00916E88" w:rsidRPr="002E514F" w:rsidRDefault="00916E88" w:rsidP="00B21C4D">
      <w:pPr>
        <w:pStyle w:val="icsmbodytext"/>
        <w:rPr>
          <w:lang w:val="es-ES"/>
        </w:rPr>
      </w:pPr>
    </w:p>
    <w:p w14:paraId="11A14802" w14:textId="77777777" w:rsidR="00916E88" w:rsidRPr="002E514F" w:rsidRDefault="001E7082" w:rsidP="002E514F">
      <w:pPr>
        <w:pStyle w:val="icsmbodytext"/>
        <w:numPr>
          <w:ilvl w:val="0"/>
          <w:numId w:val="13"/>
        </w:numPr>
        <w:spacing w:after="240"/>
        <w:rPr>
          <w:lang w:val="es-ES"/>
        </w:rPr>
      </w:pPr>
      <w:r w:rsidRPr="002E514F">
        <w:rPr>
          <w:lang w:val="es-ES"/>
        </w:rPr>
        <w:t xml:space="preserve">El número límite </w:t>
      </w:r>
      <w:r w:rsidR="008A7813" w:rsidRPr="002E514F">
        <w:rPr>
          <w:lang w:val="es-ES"/>
        </w:rPr>
        <w:t>de hojas para el documento es</w:t>
      </w:r>
      <w:r w:rsidRPr="002E514F">
        <w:rPr>
          <w:lang w:val="es-ES"/>
        </w:rPr>
        <w:t xml:space="preserve"> doce. </w:t>
      </w:r>
    </w:p>
    <w:p w14:paraId="7354347D" w14:textId="1E6443F6" w:rsidR="001E7082" w:rsidRPr="002E514F" w:rsidRDefault="001E7082" w:rsidP="002E514F">
      <w:pPr>
        <w:pStyle w:val="icsmbodytext"/>
        <w:numPr>
          <w:ilvl w:val="0"/>
          <w:numId w:val="13"/>
        </w:numPr>
        <w:spacing w:after="240"/>
        <w:rPr>
          <w:lang w:val="es-ES"/>
        </w:rPr>
      </w:pPr>
      <w:r w:rsidRPr="002E514F">
        <w:rPr>
          <w:lang w:val="es-ES"/>
        </w:rPr>
        <w:t>Por</w:t>
      </w:r>
      <w:r w:rsidR="00C44540" w:rsidRPr="002E514F">
        <w:rPr>
          <w:lang w:val="es-ES"/>
        </w:rPr>
        <w:t xml:space="preserve"> </w:t>
      </w:r>
      <w:r w:rsidRPr="002E514F">
        <w:rPr>
          <w:lang w:val="es-ES"/>
        </w:rPr>
        <w:t>favor, no modifique los márgenes</w:t>
      </w:r>
      <w:r w:rsidR="0008720A" w:rsidRPr="002E514F">
        <w:rPr>
          <w:lang w:val="es-ES"/>
        </w:rPr>
        <w:t>.</w:t>
      </w:r>
    </w:p>
    <w:p w14:paraId="07900704" w14:textId="7C27D72B" w:rsidR="002E514F" w:rsidRPr="002E514F" w:rsidRDefault="002E514F" w:rsidP="00B21C4D">
      <w:pPr>
        <w:pStyle w:val="icsmbodytext"/>
        <w:numPr>
          <w:ilvl w:val="0"/>
          <w:numId w:val="13"/>
        </w:numPr>
        <w:rPr>
          <w:lang w:val="es-ES"/>
        </w:rPr>
      </w:pPr>
      <w:r w:rsidRPr="002E514F">
        <w:rPr>
          <w:lang w:val="es-ES"/>
        </w:rPr>
        <w:t>Respeta el estilo para presentar tablas y figuras. En caso de ser necesario, las figuras y tablas puede ocupar todo el ancho de la página.</w:t>
      </w:r>
    </w:p>
    <w:p w14:paraId="006E8F5B" w14:textId="77777777" w:rsidR="003B57AC" w:rsidRPr="002E514F" w:rsidRDefault="003B57AC" w:rsidP="005927AA">
      <w:pPr>
        <w:pStyle w:val="icsmbodytext"/>
        <w:ind w:left="600" w:firstLine="0"/>
        <w:rPr>
          <w:lang w:val="es-ES"/>
        </w:rPr>
      </w:pPr>
    </w:p>
    <w:p w14:paraId="2C7E57EC" w14:textId="77777777" w:rsidR="00C44540" w:rsidRPr="002E514F" w:rsidRDefault="00C44540" w:rsidP="00351CD4">
      <w:pPr>
        <w:pStyle w:val="icsmbodytext"/>
        <w:ind w:firstLine="0"/>
        <w:rPr>
          <w:b/>
          <w:lang w:val="es-ES"/>
        </w:rPr>
      </w:pPr>
    </w:p>
    <w:p w14:paraId="05FFC59E" w14:textId="77777777" w:rsidR="00C4036C" w:rsidRPr="002E514F" w:rsidRDefault="00C4036C" w:rsidP="00C4036C">
      <w:pPr>
        <w:pStyle w:val="icsmheading1"/>
        <w:numPr>
          <w:ilvl w:val="0"/>
          <w:numId w:val="6"/>
        </w:numPr>
        <w:spacing w:before="0"/>
        <w:outlineLvl w:val="0"/>
        <w:rPr>
          <w:lang w:val="es-ES"/>
        </w:rPr>
      </w:pPr>
      <w:r w:rsidRPr="002E514F">
        <w:rPr>
          <w:lang w:val="es-ES"/>
        </w:rPr>
        <w:t>Procedimiento para el Envío de Artículos</w:t>
      </w:r>
    </w:p>
    <w:p w14:paraId="404CE4F3" w14:textId="77777777" w:rsidR="00D43CED" w:rsidRPr="002E514F" w:rsidRDefault="00D43CED" w:rsidP="00C4036C">
      <w:pPr>
        <w:pStyle w:val="icsmbodytext"/>
        <w:rPr>
          <w:lang w:val="es-ES"/>
        </w:rPr>
      </w:pPr>
      <w:r w:rsidRPr="002E514F">
        <w:rPr>
          <w:lang w:val="es-ES"/>
        </w:rPr>
        <w:t xml:space="preserve">Antes de enviar su documento, </w:t>
      </w:r>
      <w:r w:rsidR="009E6FBE" w:rsidRPr="002E514F">
        <w:rPr>
          <w:lang w:val="es-ES"/>
        </w:rPr>
        <w:t>debe esta</w:t>
      </w:r>
      <w:r w:rsidR="00700830" w:rsidRPr="002E514F">
        <w:rPr>
          <w:lang w:val="es-ES"/>
        </w:rPr>
        <w:t>r</w:t>
      </w:r>
      <w:r w:rsidR="009E6FBE" w:rsidRPr="002E514F">
        <w:rPr>
          <w:lang w:val="es-ES"/>
        </w:rPr>
        <w:t xml:space="preserve"> seguro </w:t>
      </w:r>
      <w:r w:rsidR="00700830" w:rsidRPr="002E514F">
        <w:rPr>
          <w:lang w:val="es-ES"/>
        </w:rPr>
        <w:t>de</w:t>
      </w:r>
      <w:r w:rsidR="008A7813" w:rsidRPr="002E514F">
        <w:rPr>
          <w:lang w:val="es-ES"/>
        </w:rPr>
        <w:t xml:space="preserve"> </w:t>
      </w:r>
      <w:r w:rsidR="00700830" w:rsidRPr="002E514F">
        <w:rPr>
          <w:lang w:val="es-ES"/>
        </w:rPr>
        <w:t>l</w:t>
      </w:r>
      <w:r w:rsidR="008A7813" w:rsidRPr="002E514F">
        <w:rPr>
          <w:lang w:val="es-ES"/>
        </w:rPr>
        <w:t>o</w:t>
      </w:r>
      <w:r w:rsidR="00700830" w:rsidRPr="002E514F">
        <w:rPr>
          <w:lang w:val="es-ES"/>
        </w:rPr>
        <w:t xml:space="preserve"> siguiente</w:t>
      </w:r>
      <w:r w:rsidR="008A7813" w:rsidRPr="002E514F">
        <w:rPr>
          <w:lang w:val="es-ES"/>
        </w:rPr>
        <w:t>:</w:t>
      </w:r>
    </w:p>
    <w:p w14:paraId="60F8165B" w14:textId="77777777" w:rsidR="009E6FBE" w:rsidRPr="002E514F" w:rsidRDefault="009E6FBE" w:rsidP="00C4036C">
      <w:pPr>
        <w:pStyle w:val="icsmbodytext"/>
        <w:rPr>
          <w:lang w:val="es-ES"/>
        </w:rPr>
      </w:pPr>
    </w:p>
    <w:p w14:paraId="287E7B93" w14:textId="77777777" w:rsidR="00D43CED" w:rsidRPr="002E514F" w:rsidRDefault="008A7813" w:rsidP="002E514F">
      <w:pPr>
        <w:pStyle w:val="icsmbodytext"/>
        <w:numPr>
          <w:ilvl w:val="0"/>
          <w:numId w:val="14"/>
        </w:numPr>
        <w:spacing w:after="240"/>
        <w:rPr>
          <w:lang w:val="es-ES"/>
        </w:rPr>
      </w:pPr>
      <w:r w:rsidRPr="002E514F">
        <w:rPr>
          <w:lang w:val="es-ES"/>
        </w:rPr>
        <w:t>Declarar</w:t>
      </w:r>
      <w:r w:rsidR="00D43CED" w:rsidRPr="002E514F">
        <w:rPr>
          <w:lang w:val="es-ES"/>
        </w:rPr>
        <w:t xml:space="preserve"> expresamente que el documento enviado no ha sido publicado parcial o totalmente en cualquier otra revista (o se ha proporcionado una explicación al respecto en los Comentarios al editor/a).</w:t>
      </w:r>
    </w:p>
    <w:p w14:paraId="17577A11" w14:textId="6C242DB4" w:rsidR="006C1DB1" w:rsidRPr="002E514F" w:rsidRDefault="002E514F" w:rsidP="002E514F">
      <w:pPr>
        <w:pStyle w:val="icsmbodytext"/>
        <w:numPr>
          <w:ilvl w:val="0"/>
          <w:numId w:val="14"/>
        </w:numPr>
        <w:spacing w:after="240"/>
        <w:rPr>
          <w:lang w:val="es-ES"/>
        </w:rPr>
      </w:pPr>
      <w:r w:rsidRPr="002E514F">
        <w:rPr>
          <w:lang w:val="es-ES"/>
        </w:rPr>
        <w:t>El autor de correspondencia a nombre de los autores del manuscrito debe</w:t>
      </w:r>
      <w:r w:rsidR="006C1DB1" w:rsidRPr="002E514F">
        <w:rPr>
          <w:lang w:val="es-ES"/>
        </w:rPr>
        <w:t xml:space="preserve"> declara que </w:t>
      </w:r>
      <w:r w:rsidR="00DE5674" w:rsidRPr="002E514F">
        <w:rPr>
          <w:lang w:val="es-ES"/>
        </w:rPr>
        <w:t>no tiene</w:t>
      </w:r>
      <w:r w:rsidR="006C1DB1" w:rsidRPr="002E514F">
        <w:rPr>
          <w:lang w:val="es-ES"/>
        </w:rPr>
        <w:t xml:space="preserve"> conflicto de interés</w:t>
      </w:r>
      <w:r w:rsidR="00DE5674" w:rsidRPr="002E514F">
        <w:rPr>
          <w:lang w:val="es-ES"/>
        </w:rPr>
        <w:t>.</w:t>
      </w:r>
      <w:r w:rsidR="006C1DB1" w:rsidRPr="002E514F">
        <w:rPr>
          <w:lang w:val="es-ES"/>
        </w:rPr>
        <w:t xml:space="preserve"> De ser aceptado, el artículo no será publicado en ninguna otra revista, sin el </w:t>
      </w:r>
      <w:r w:rsidR="00DE5674" w:rsidRPr="002E514F">
        <w:rPr>
          <w:lang w:val="es-ES"/>
        </w:rPr>
        <w:t>consentimiento escrito del Comité Editorial de Pädi</w:t>
      </w:r>
      <w:r w:rsidR="006C1DB1" w:rsidRPr="002E514F">
        <w:rPr>
          <w:lang w:val="es-ES"/>
        </w:rPr>
        <w:t>.</w:t>
      </w:r>
    </w:p>
    <w:p w14:paraId="11F2927B" w14:textId="77777777" w:rsidR="00D43CED" w:rsidRPr="002E514F" w:rsidRDefault="003D7B5D" w:rsidP="00D43CED">
      <w:pPr>
        <w:pStyle w:val="icsmbodytext"/>
        <w:numPr>
          <w:ilvl w:val="0"/>
          <w:numId w:val="14"/>
        </w:numPr>
        <w:rPr>
          <w:lang w:val="es-ES"/>
        </w:rPr>
      </w:pPr>
      <w:r w:rsidRPr="002E514F">
        <w:rPr>
          <w:lang w:val="es-ES"/>
        </w:rPr>
        <w:t>Conocer</w:t>
      </w:r>
      <w:r w:rsidR="00D43CED" w:rsidRPr="002E514F">
        <w:rPr>
          <w:lang w:val="es-ES"/>
        </w:rPr>
        <w:t xml:space="preserve"> el proceso para completar correctamente el envío bajo la </w:t>
      </w:r>
      <w:r w:rsidRPr="002E514F">
        <w:rPr>
          <w:lang w:val="es-ES"/>
        </w:rPr>
        <w:t>siguiente guía:</w:t>
      </w:r>
    </w:p>
    <w:p w14:paraId="21EA23EB" w14:textId="77777777" w:rsidR="00D43CED" w:rsidRPr="002E514F" w:rsidRDefault="00D43CED" w:rsidP="0008720A">
      <w:pPr>
        <w:pStyle w:val="icsmbodytext"/>
        <w:ind w:left="600" w:firstLine="0"/>
        <w:rPr>
          <w:lang w:val="es-ES"/>
        </w:rPr>
      </w:pPr>
      <w:r w:rsidRPr="002E514F">
        <w:rPr>
          <w:lang w:val="es-ES"/>
        </w:rPr>
        <w:t xml:space="preserve"> </w:t>
      </w:r>
      <w:hyperlink r:id="rId25" w:history="1">
        <w:r w:rsidRPr="002E514F">
          <w:rPr>
            <w:rStyle w:val="Hipervnculo"/>
            <w:color w:val="auto"/>
            <w:u w:val="none"/>
            <w:lang w:val="es-ES"/>
          </w:rPr>
          <w:t>https://repository.uaeh.edu.mx/scige/docs/Guia-Autores-padi.pdf</w:t>
        </w:r>
      </w:hyperlink>
    </w:p>
    <w:p w14:paraId="2E70C0CB" w14:textId="77777777" w:rsidR="00DE5674" w:rsidRPr="002E514F" w:rsidRDefault="00DE5674" w:rsidP="00DE5674">
      <w:pPr>
        <w:pStyle w:val="icsmbodytext"/>
        <w:rPr>
          <w:lang w:val="es-ES"/>
        </w:rPr>
      </w:pPr>
    </w:p>
    <w:p w14:paraId="36A0FE18" w14:textId="77777777" w:rsidR="003D7B5D" w:rsidRPr="002E514F" w:rsidRDefault="003D7B5D" w:rsidP="003D7B5D">
      <w:pPr>
        <w:pStyle w:val="icsmbodytext"/>
        <w:numPr>
          <w:ilvl w:val="0"/>
          <w:numId w:val="14"/>
        </w:numPr>
        <w:rPr>
          <w:lang w:val="es-ES"/>
        </w:rPr>
      </w:pPr>
      <w:r w:rsidRPr="002E514F">
        <w:rPr>
          <w:lang w:val="es-ES"/>
        </w:rPr>
        <w:t xml:space="preserve">Registrarse como usuario en la siguiente liga:  </w:t>
      </w:r>
    </w:p>
    <w:p w14:paraId="5940AA18" w14:textId="77777777" w:rsidR="00DE5674" w:rsidRPr="002E514F" w:rsidRDefault="00371C7A" w:rsidP="003D7B5D">
      <w:pPr>
        <w:pStyle w:val="icsmbodytext"/>
        <w:ind w:left="600" w:firstLine="0"/>
        <w:rPr>
          <w:lang w:val="es-ES"/>
        </w:rPr>
      </w:pPr>
      <w:hyperlink r:id="rId26" w:history="1">
        <w:r w:rsidR="00DE5674" w:rsidRPr="002E514F">
          <w:rPr>
            <w:rStyle w:val="Hipervnculo"/>
            <w:color w:val="auto"/>
            <w:u w:val="none"/>
            <w:lang w:val="es-ES"/>
          </w:rPr>
          <w:t>https://repository.uaeh.edu.mx/revistas/index.php/icbi/user/register?source=</w:t>
        </w:r>
      </w:hyperlink>
    </w:p>
    <w:p w14:paraId="20CA5095" w14:textId="77777777" w:rsidR="00DE5674" w:rsidRPr="002E514F" w:rsidRDefault="00DE5674" w:rsidP="00DE5674">
      <w:pPr>
        <w:pStyle w:val="icsmbodytext"/>
        <w:rPr>
          <w:lang w:val="es-ES"/>
        </w:rPr>
      </w:pPr>
    </w:p>
    <w:p w14:paraId="4248D66E" w14:textId="569264B8" w:rsidR="002E514F" w:rsidRPr="002E514F" w:rsidRDefault="00DE5674" w:rsidP="002E514F">
      <w:pPr>
        <w:pStyle w:val="icsmbodytext"/>
        <w:numPr>
          <w:ilvl w:val="0"/>
          <w:numId w:val="14"/>
        </w:numPr>
        <w:rPr>
          <w:lang w:val="es-ES"/>
        </w:rPr>
      </w:pPr>
      <w:r w:rsidRPr="002E514F">
        <w:rPr>
          <w:lang w:val="es-MX"/>
        </w:rPr>
        <w:t xml:space="preserve">Iniciar </w:t>
      </w:r>
      <w:r w:rsidR="0019614F" w:rsidRPr="002E514F">
        <w:rPr>
          <w:lang w:val="es-MX"/>
        </w:rPr>
        <w:t>sesión</w:t>
      </w:r>
      <w:r w:rsidRPr="002E514F">
        <w:rPr>
          <w:lang w:val="es-MX"/>
        </w:rPr>
        <w:t xml:space="preserve"> en el OJS</w:t>
      </w:r>
      <w:r w:rsidR="002E514F">
        <w:rPr>
          <w:lang w:val="es-MX"/>
        </w:rPr>
        <w:t xml:space="preserve"> </w:t>
      </w:r>
      <w:r w:rsidRPr="002E514F">
        <w:rPr>
          <w:lang w:val="es-MX"/>
        </w:rPr>
        <w:t>(OPEN JOURNAL SYSTEMS)</w:t>
      </w:r>
      <w:r w:rsidR="002E514F">
        <w:rPr>
          <w:lang w:val="es-ES"/>
        </w:rPr>
        <w:t xml:space="preserve"> </w:t>
      </w:r>
      <w:hyperlink r:id="rId27" w:history="1">
        <w:r w:rsidR="002E514F" w:rsidRPr="002E514F">
          <w:rPr>
            <w:rStyle w:val="Hipervnculo"/>
            <w:color w:val="auto"/>
            <w:u w:val="none"/>
            <w:lang w:val="es-MX"/>
          </w:rPr>
          <w:t>https://repository.uaeh.edu.mx/revistas/index.php/icbi/login</w:t>
        </w:r>
      </w:hyperlink>
    </w:p>
    <w:p w14:paraId="728E419C" w14:textId="4BBFC17A" w:rsidR="00406351" w:rsidRPr="00406351" w:rsidRDefault="00406351" w:rsidP="00406351">
      <w:pPr>
        <w:pStyle w:val="icsmbodytext"/>
        <w:numPr>
          <w:ilvl w:val="0"/>
          <w:numId w:val="14"/>
        </w:numPr>
        <w:rPr>
          <w:lang w:val="es-ES"/>
        </w:rPr>
      </w:pPr>
      <w:r w:rsidRPr="00406351">
        <w:rPr>
          <w:lang w:val="es-ES"/>
        </w:rPr>
        <w:t xml:space="preserve">Es importante que el autor de correspondencia llene los metadatos de todos los autores del manuscrito antes de enviarlo, de lo contrario se entenderá que el autor de correspondencia es el único autor y una vez iniciado el proceso de revisión no podrá adjuntar </w:t>
      </w:r>
      <w:proofErr w:type="spellStart"/>
      <w:r w:rsidRPr="00406351">
        <w:rPr>
          <w:lang w:val="es-ES"/>
        </w:rPr>
        <w:t>co</w:t>
      </w:r>
      <w:proofErr w:type="spellEnd"/>
      <w:r w:rsidRPr="00406351">
        <w:rPr>
          <w:lang w:val="es-ES"/>
        </w:rPr>
        <w:t>-autores, para más información sobre llenado de metadatos en el OJS, puede consultar la siguiente guía</w:t>
      </w:r>
      <w:r>
        <w:rPr>
          <w:lang w:val="es-ES"/>
        </w:rPr>
        <w:t>:</w:t>
      </w:r>
    </w:p>
    <w:p w14:paraId="492EC734" w14:textId="3EA29193" w:rsidR="002E514F" w:rsidRDefault="00371C7A" w:rsidP="00406351">
      <w:pPr>
        <w:pStyle w:val="icsmbodytext"/>
        <w:ind w:left="600" w:firstLine="0"/>
        <w:rPr>
          <w:lang w:val="es-ES"/>
        </w:rPr>
      </w:pPr>
      <w:hyperlink r:id="rId28" w:history="1">
        <w:r w:rsidR="00406351" w:rsidRPr="00406351">
          <w:rPr>
            <w:rStyle w:val="Hipervnculo"/>
            <w:color w:val="auto"/>
            <w:u w:val="none"/>
            <w:lang w:val="es-ES"/>
          </w:rPr>
          <w:t>https://repository.uaeh.edu.mx/scige/docs/Guia-Autores-padi.pdf</w:t>
        </w:r>
      </w:hyperlink>
      <w:r w:rsidR="00406351" w:rsidRPr="00406351">
        <w:rPr>
          <w:lang w:val="es-ES"/>
        </w:rPr>
        <w:t xml:space="preserve"> </w:t>
      </w:r>
    </w:p>
    <w:p w14:paraId="7DB791AF" w14:textId="7B44322C" w:rsidR="00406351" w:rsidRPr="00406351" w:rsidRDefault="00406351" w:rsidP="00406351">
      <w:pPr>
        <w:pStyle w:val="icsmbodytext"/>
        <w:rPr>
          <w:lang w:val="es-ES"/>
        </w:rPr>
      </w:pPr>
      <w:r w:rsidRPr="00406351">
        <w:rPr>
          <w:lang w:val="es-ES"/>
        </w:rPr>
        <w:t>Si el manuscrito sometido no cuenta los puntos solicitados anteriormente el editor invitado y/o el miembro del comité editorial de Pädi podrá descartar el manuscrito (No publicable) para comenzar el proceso de revisión.</w:t>
      </w:r>
    </w:p>
    <w:p w14:paraId="4A8A263A" w14:textId="058FBD6B" w:rsidR="00DE5674" w:rsidRDefault="00406351" w:rsidP="00406351">
      <w:pPr>
        <w:pStyle w:val="icsmbodytext"/>
        <w:rPr>
          <w:lang w:val="es-ES"/>
        </w:rPr>
      </w:pPr>
      <w:r w:rsidRPr="00406351">
        <w:rPr>
          <w:lang w:val="es-ES"/>
        </w:rPr>
        <w:t>Después del proceso de revisión, el Comité Editorial de Pädi notificará al autor de correspondencia la aceptación, el rechazo o la solicitud de revisiones del manuscrito.</w:t>
      </w:r>
    </w:p>
    <w:p w14:paraId="766272AE" w14:textId="763369A8" w:rsidR="00406351" w:rsidRPr="002E514F" w:rsidRDefault="00406351" w:rsidP="00406351">
      <w:pPr>
        <w:pStyle w:val="TipoSubseccinRIAI"/>
      </w:pPr>
      <w:r>
        <w:t>Procedimiento para subir archivos</w:t>
      </w:r>
    </w:p>
    <w:p w14:paraId="196EE7C3" w14:textId="6DE100EA" w:rsidR="0008720A" w:rsidRPr="002E514F" w:rsidRDefault="00406351" w:rsidP="00406351">
      <w:pPr>
        <w:pStyle w:val="icsmbodytext"/>
        <w:spacing w:after="240"/>
        <w:rPr>
          <w:lang w:val="es-ES"/>
        </w:rPr>
      </w:pPr>
      <w:r w:rsidRPr="00406351">
        <w:rPr>
          <w:lang w:val="es-ES"/>
        </w:rPr>
        <w:t>El autor de correspondencia, una vez iniciada la sesión en la plataforma OJS, podrá subir los archivos correspondientes:</w:t>
      </w:r>
    </w:p>
    <w:p w14:paraId="40D61A55" w14:textId="0841DED9" w:rsidR="00406351" w:rsidRDefault="00406351" w:rsidP="00406351">
      <w:pPr>
        <w:pStyle w:val="icsmbodytext"/>
        <w:numPr>
          <w:ilvl w:val="0"/>
          <w:numId w:val="15"/>
        </w:numPr>
        <w:rPr>
          <w:lang w:val="es-ES"/>
        </w:rPr>
      </w:pPr>
      <w:r w:rsidRPr="00406351">
        <w:rPr>
          <w:lang w:val="es-ES"/>
        </w:rPr>
        <w:t>Manuscrito, archivo en Word o PDF usando la plantilla asignada a la revista o boletín, Con la omisión de nombres,</w:t>
      </w:r>
      <w:r>
        <w:rPr>
          <w:lang w:val="es-ES"/>
        </w:rPr>
        <w:t xml:space="preserve"> </w:t>
      </w:r>
      <w:r w:rsidRPr="00406351">
        <w:rPr>
          <w:lang w:val="es-ES"/>
        </w:rPr>
        <w:t>adscripciones,</w:t>
      </w:r>
      <w:r>
        <w:rPr>
          <w:lang w:val="es-ES"/>
        </w:rPr>
        <w:t xml:space="preserve"> </w:t>
      </w:r>
      <w:r w:rsidRPr="00406351">
        <w:rPr>
          <w:lang w:val="es-ES"/>
        </w:rPr>
        <w:t xml:space="preserve">correos electrónicos, </w:t>
      </w:r>
      <w:proofErr w:type="spellStart"/>
      <w:r w:rsidRPr="00406351">
        <w:rPr>
          <w:lang w:val="es-ES"/>
        </w:rPr>
        <w:t>ORCIDs</w:t>
      </w:r>
      <w:proofErr w:type="spellEnd"/>
      <w:r w:rsidRPr="00406351">
        <w:rPr>
          <w:lang w:val="es-ES"/>
        </w:rPr>
        <w:t xml:space="preserve"> y agradecimientos de todos los autores; en la liga:</w:t>
      </w:r>
    </w:p>
    <w:p w14:paraId="653EE17B" w14:textId="29170220" w:rsidR="0019614F" w:rsidRPr="00406351" w:rsidRDefault="00371C7A" w:rsidP="00406351">
      <w:pPr>
        <w:pStyle w:val="icsmbodytext"/>
        <w:spacing w:after="240"/>
        <w:ind w:left="720" w:firstLine="0"/>
        <w:rPr>
          <w:lang w:val="es-ES"/>
        </w:rPr>
      </w:pPr>
      <w:hyperlink r:id="rId29" w:history="1">
        <w:r w:rsidR="00406351" w:rsidRPr="00406351">
          <w:rPr>
            <w:rStyle w:val="Hipervnculo"/>
            <w:color w:val="auto"/>
            <w:u w:val="none"/>
            <w:lang w:val="es-ES"/>
          </w:rPr>
          <w:t>https://repository.uaeh.edu.mx/revistas/index.php/icbi/about/submissions</w:t>
        </w:r>
      </w:hyperlink>
    </w:p>
    <w:p w14:paraId="385D261E" w14:textId="300878A4" w:rsidR="0019614F" w:rsidRPr="002E514F" w:rsidRDefault="00DE43BA" w:rsidP="00406351">
      <w:pPr>
        <w:pStyle w:val="icsmbodytext"/>
        <w:numPr>
          <w:ilvl w:val="0"/>
          <w:numId w:val="15"/>
        </w:numPr>
        <w:spacing w:after="240"/>
        <w:rPr>
          <w:lang w:val="es-ES"/>
        </w:rPr>
      </w:pPr>
      <w:r w:rsidRPr="002E514F">
        <w:rPr>
          <w:lang w:val="es-ES"/>
        </w:rPr>
        <w:t>Carta de presentación</w:t>
      </w:r>
      <w:r w:rsidR="00446581" w:rsidRPr="002E514F">
        <w:rPr>
          <w:lang w:val="es-ES"/>
        </w:rPr>
        <w:t xml:space="preserve"> </w:t>
      </w:r>
      <w:r w:rsidR="00406351" w:rsidRPr="00406351">
        <w:rPr>
          <w:lang w:val="es-ES"/>
        </w:rPr>
        <w:t>donde se especifiquen los nombres completos, adscripciones, ORCID y email de todos los autores, así como una Carta de cesión de derechos.</w:t>
      </w:r>
    </w:p>
    <w:p w14:paraId="27FAF538" w14:textId="77777777" w:rsidR="00782874" w:rsidRDefault="00406351" w:rsidP="00782874">
      <w:pPr>
        <w:pStyle w:val="icsmbodytext"/>
        <w:numPr>
          <w:ilvl w:val="0"/>
          <w:numId w:val="15"/>
        </w:numPr>
        <w:spacing w:after="240"/>
        <w:rPr>
          <w:lang w:val="es-ES"/>
        </w:rPr>
      </w:pPr>
      <w:r w:rsidRPr="002E514F">
        <w:rPr>
          <w:lang w:val="es-ES"/>
        </w:rPr>
        <w:t>Complementarios</w:t>
      </w:r>
      <w:r>
        <w:rPr>
          <w:lang w:val="es-ES"/>
        </w:rPr>
        <w:t>, otros</w:t>
      </w:r>
      <w:r w:rsidRPr="00406351">
        <w:rPr>
          <w:lang w:val="es-ES"/>
        </w:rPr>
        <w:t xml:space="preserve"> archivos anexos al manuscrito.</w:t>
      </w:r>
    </w:p>
    <w:p w14:paraId="6291BF85" w14:textId="0C6901E1" w:rsidR="00DE5674" w:rsidRPr="002E514F" w:rsidRDefault="00406351" w:rsidP="00F4794A">
      <w:pPr>
        <w:pStyle w:val="icsmbodytext"/>
        <w:spacing w:after="240"/>
        <w:ind w:left="360" w:firstLine="0"/>
        <w:rPr>
          <w:lang w:val="es-ES"/>
        </w:rPr>
      </w:pPr>
      <w:r w:rsidRPr="00782874">
        <w:rPr>
          <w:i/>
          <w:iCs/>
          <w:lang w:val="es-ES"/>
        </w:rPr>
        <w:t>Importante</w:t>
      </w:r>
      <w:r w:rsidRPr="00782874">
        <w:rPr>
          <w:lang w:val="es-ES"/>
        </w:rPr>
        <w:t>: El número de autores no deberá exceder de 6 personas.</w:t>
      </w:r>
    </w:p>
    <w:p w14:paraId="0C6D4F6D" w14:textId="77777777" w:rsidR="007A001F" w:rsidRPr="002E514F" w:rsidRDefault="00700830" w:rsidP="00373323">
      <w:pPr>
        <w:pStyle w:val="icsmheading1"/>
        <w:numPr>
          <w:ilvl w:val="0"/>
          <w:numId w:val="6"/>
        </w:numPr>
        <w:spacing w:before="0"/>
        <w:ind w:left="357" w:hanging="357"/>
        <w:outlineLvl w:val="0"/>
        <w:rPr>
          <w:lang w:val="es-ES"/>
        </w:rPr>
      </w:pPr>
      <w:r w:rsidRPr="002E514F">
        <w:rPr>
          <w:lang w:val="es-ES"/>
        </w:rPr>
        <w:t>Márgenes</w:t>
      </w:r>
      <w:r w:rsidR="007A001F" w:rsidRPr="002E514F">
        <w:rPr>
          <w:lang w:val="es-ES"/>
        </w:rPr>
        <w:t xml:space="preserve"> de </w:t>
      </w:r>
      <w:r w:rsidR="00FD6F63" w:rsidRPr="002E514F">
        <w:rPr>
          <w:lang w:val="es-ES"/>
        </w:rPr>
        <w:t>P</w:t>
      </w:r>
      <w:r w:rsidR="007A001F" w:rsidRPr="002E514F">
        <w:rPr>
          <w:lang w:val="es-ES"/>
        </w:rPr>
        <w:t>ágina</w:t>
      </w:r>
    </w:p>
    <w:p w14:paraId="2FDA09FF" w14:textId="5277AF19" w:rsidR="00406351" w:rsidRPr="00782874" w:rsidRDefault="005C1C92" w:rsidP="00782874">
      <w:pPr>
        <w:pStyle w:val="icsmbodytext"/>
        <w:rPr>
          <w:lang w:val="es-ES"/>
        </w:rPr>
      </w:pPr>
      <w:r w:rsidRPr="00782874">
        <w:rPr>
          <w:lang w:val="es-ES"/>
        </w:rPr>
        <w:t>R</w:t>
      </w:r>
      <w:r w:rsidR="00700830" w:rsidRPr="00782874">
        <w:rPr>
          <w:lang w:val="es-ES"/>
        </w:rPr>
        <w:t>espete los márgenes de la página, ver Tabla 1. Todas las dimensiones están en centímetros</w:t>
      </w:r>
      <w:r w:rsidR="00406351" w:rsidRPr="00782874">
        <w:rPr>
          <w:lang w:val="es-ES"/>
        </w:rPr>
        <w:t>.</w:t>
      </w:r>
    </w:p>
    <w:p w14:paraId="163A5C56" w14:textId="6E258130" w:rsidR="00406351" w:rsidRPr="00782874" w:rsidRDefault="00406351" w:rsidP="00406351">
      <w:pPr>
        <w:pStyle w:val="icsmbodytext"/>
        <w:rPr>
          <w:lang w:val="es-ES"/>
        </w:rPr>
      </w:pPr>
      <w:r w:rsidRPr="00782874">
        <w:rPr>
          <w:lang w:val="es-ES"/>
        </w:rPr>
        <w:t xml:space="preserve">También, es necesario que se respete el estilo de las Tablas. De ser necesario, las tablas pueden ocupar todo el ancho de la columna, ver Tabla 2. </w:t>
      </w:r>
    </w:p>
    <w:p w14:paraId="28602A5D" w14:textId="70597603" w:rsidR="007A001F" w:rsidRPr="00406351" w:rsidRDefault="007A001F" w:rsidP="00782874">
      <w:pPr>
        <w:pStyle w:val="TipoTablaRIAI"/>
        <w:spacing w:after="0"/>
        <w:rPr>
          <w:szCs w:val="16"/>
        </w:rPr>
      </w:pPr>
      <w:r w:rsidRPr="00406351">
        <w:rPr>
          <w:szCs w:val="16"/>
        </w:rPr>
        <w:t xml:space="preserve">Tabla </w:t>
      </w:r>
      <w:r w:rsidR="00C218FE" w:rsidRPr="00406351">
        <w:rPr>
          <w:noProof/>
          <w:szCs w:val="16"/>
        </w:rPr>
        <w:fldChar w:fldCharType="begin"/>
      </w:r>
      <w:r w:rsidR="00C218FE" w:rsidRPr="00406351">
        <w:rPr>
          <w:noProof/>
          <w:szCs w:val="16"/>
        </w:rPr>
        <w:instrText xml:space="preserve"> SEQ Table \* ARABIC </w:instrText>
      </w:r>
      <w:r w:rsidR="00C218FE" w:rsidRPr="00406351">
        <w:rPr>
          <w:noProof/>
          <w:szCs w:val="16"/>
        </w:rPr>
        <w:fldChar w:fldCharType="separate"/>
      </w:r>
      <w:r w:rsidR="0050033D">
        <w:rPr>
          <w:noProof/>
          <w:szCs w:val="16"/>
        </w:rPr>
        <w:t>1</w:t>
      </w:r>
      <w:r w:rsidR="00C218FE" w:rsidRPr="00406351">
        <w:rPr>
          <w:noProof/>
          <w:szCs w:val="16"/>
        </w:rPr>
        <w:fldChar w:fldCharType="end"/>
      </w:r>
      <w:r w:rsidR="007A6D1C" w:rsidRPr="00406351">
        <w:rPr>
          <w:szCs w:val="16"/>
        </w:rPr>
        <w:t>:</w:t>
      </w:r>
      <w:r w:rsidR="004B5148" w:rsidRPr="00406351">
        <w:rPr>
          <w:szCs w:val="16"/>
        </w:rPr>
        <w:t xml:space="preserve"> Márgenes de página (cm</w:t>
      </w:r>
      <w:r w:rsidRPr="00406351">
        <w:rPr>
          <w:szCs w:val="16"/>
        </w:rPr>
        <w:t>)</w:t>
      </w:r>
    </w:p>
    <w:tbl>
      <w:tblPr>
        <w:tblW w:w="0" w:type="auto"/>
        <w:tblLook w:val="01E0" w:firstRow="1" w:lastRow="1" w:firstColumn="1" w:lastColumn="1" w:noHBand="0" w:noVBand="0"/>
      </w:tblPr>
      <w:tblGrid>
        <w:gridCol w:w="993"/>
        <w:gridCol w:w="850"/>
        <w:gridCol w:w="851"/>
        <w:gridCol w:w="992"/>
        <w:gridCol w:w="1276"/>
      </w:tblGrid>
      <w:tr w:rsidR="00782874" w:rsidRPr="002E514F" w14:paraId="74DEBE35" w14:textId="33941F25" w:rsidTr="00782874">
        <w:tc>
          <w:tcPr>
            <w:tcW w:w="993" w:type="dxa"/>
            <w:tcBorders>
              <w:top w:val="single" w:sz="4" w:space="0" w:color="auto"/>
              <w:bottom w:val="single" w:sz="4" w:space="0" w:color="auto"/>
            </w:tcBorders>
            <w:shd w:val="clear" w:color="auto" w:fill="FFFFFF"/>
          </w:tcPr>
          <w:p w14:paraId="0C45F586" w14:textId="77777777" w:rsidR="00782874" w:rsidRPr="002E514F" w:rsidRDefault="00782874" w:rsidP="00207086">
            <w:pPr>
              <w:autoSpaceDE w:val="0"/>
              <w:autoSpaceDN w:val="0"/>
              <w:jc w:val="center"/>
              <w:rPr>
                <w:color w:val="000000"/>
                <w:lang w:val="es-ES"/>
              </w:rPr>
            </w:pPr>
            <w:r w:rsidRPr="002E514F">
              <w:rPr>
                <w:color w:val="000000"/>
                <w:lang w:val="es-ES"/>
              </w:rPr>
              <w:t>Página</w:t>
            </w:r>
          </w:p>
        </w:tc>
        <w:tc>
          <w:tcPr>
            <w:tcW w:w="850" w:type="dxa"/>
            <w:tcBorders>
              <w:top w:val="single" w:sz="4" w:space="0" w:color="auto"/>
              <w:bottom w:val="single" w:sz="4" w:space="0" w:color="auto"/>
            </w:tcBorders>
            <w:shd w:val="clear" w:color="auto" w:fill="FFFFFF"/>
          </w:tcPr>
          <w:p w14:paraId="72E8D0F2" w14:textId="77777777" w:rsidR="00782874" w:rsidRPr="002E514F" w:rsidRDefault="00782874" w:rsidP="00207086">
            <w:pPr>
              <w:autoSpaceDE w:val="0"/>
              <w:autoSpaceDN w:val="0"/>
              <w:jc w:val="center"/>
              <w:rPr>
                <w:color w:val="000000"/>
                <w:lang w:val="es-ES"/>
              </w:rPr>
            </w:pPr>
            <w:r w:rsidRPr="002E514F">
              <w:rPr>
                <w:color w:val="000000"/>
                <w:lang w:val="es-ES"/>
              </w:rPr>
              <w:t>Arriba</w:t>
            </w:r>
          </w:p>
        </w:tc>
        <w:tc>
          <w:tcPr>
            <w:tcW w:w="851" w:type="dxa"/>
            <w:tcBorders>
              <w:top w:val="single" w:sz="4" w:space="0" w:color="auto"/>
              <w:bottom w:val="single" w:sz="4" w:space="0" w:color="auto"/>
            </w:tcBorders>
            <w:shd w:val="clear" w:color="auto" w:fill="FFFFFF"/>
          </w:tcPr>
          <w:p w14:paraId="68A4C7C0" w14:textId="77777777" w:rsidR="00782874" w:rsidRPr="002E514F" w:rsidRDefault="00782874" w:rsidP="00207086">
            <w:pPr>
              <w:autoSpaceDE w:val="0"/>
              <w:autoSpaceDN w:val="0"/>
              <w:jc w:val="center"/>
              <w:rPr>
                <w:color w:val="000000"/>
                <w:lang w:val="es-ES"/>
              </w:rPr>
            </w:pPr>
            <w:r w:rsidRPr="002E514F">
              <w:rPr>
                <w:color w:val="000000"/>
                <w:lang w:val="es-ES"/>
              </w:rPr>
              <w:t>Abajo</w:t>
            </w:r>
          </w:p>
        </w:tc>
        <w:tc>
          <w:tcPr>
            <w:tcW w:w="992" w:type="dxa"/>
            <w:tcBorders>
              <w:top w:val="single" w:sz="4" w:space="0" w:color="auto"/>
              <w:bottom w:val="single" w:sz="4" w:space="0" w:color="auto"/>
            </w:tcBorders>
            <w:shd w:val="clear" w:color="auto" w:fill="FFFFFF"/>
          </w:tcPr>
          <w:p w14:paraId="14900A10" w14:textId="77777777" w:rsidR="00782874" w:rsidRPr="002E514F" w:rsidRDefault="00782874" w:rsidP="00207086">
            <w:pPr>
              <w:autoSpaceDE w:val="0"/>
              <w:autoSpaceDN w:val="0"/>
              <w:jc w:val="center"/>
              <w:rPr>
                <w:color w:val="000000"/>
                <w:lang w:val="es-ES"/>
              </w:rPr>
            </w:pPr>
            <w:r w:rsidRPr="002E514F">
              <w:rPr>
                <w:color w:val="000000"/>
                <w:lang w:val="es-ES"/>
              </w:rPr>
              <w:t>Izq./Der.</w:t>
            </w:r>
          </w:p>
        </w:tc>
        <w:tc>
          <w:tcPr>
            <w:tcW w:w="1276" w:type="dxa"/>
            <w:tcBorders>
              <w:top w:val="single" w:sz="4" w:space="0" w:color="auto"/>
              <w:bottom w:val="single" w:sz="4" w:space="0" w:color="auto"/>
            </w:tcBorders>
            <w:shd w:val="clear" w:color="auto" w:fill="FFFFFF"/>
          </w:tcPr>
          <w:p w14:paraId="547BAF3F" w14:textId="77777777" w:rsidR="00782874" w:rsidRPr="002E514F" w:rsidRDefault="00782874" w:rsidP="00207086">
            <w:pPr>
              <w:autoSpaceDE w:val="0"/>
              <w:autoSpaceDN w:val="0"/>
              <w:jc w:val="center"/>
              <w:rPr>
                <w:color w:val="000000"/>
                <w:lang w:val="es-ES"/>
              </w:rPr>
            </w:pPr>
          </w:p>
        </w:tc>
      </w:tr>
      <w:tr w:rsidR="00782874" w:rsidRPr="002E514F" w14:paraId="42463224" w14:textId="27FEF7CD" w:rsidTr="00782874">
        <w:tc>
          <w:tcPr>
            <w:tcW w:w="993" w:type="dxa"/>
            <w:tcBorders>
              <w:top w:val="single" w:sz="4" w:space="0" w:color="auto"/>
            </w:tcBorders>
            <w:shd w:val="clear" w:color="auto" w:fill="auto"/>
          </w:tcPr>
          <w:p w14:paraId="2033F283" w14:textId="77777777" w:rsidR="00782874" w:rsidRPr="002E514F" w:rsidRDefault="00782874" w:rsidP="00207086">
            <w:pPr>
              <w:autoSpaceDE w:val="0"/>
              <w:autoSpaceDN w:val="0"/>
              <w:jc w:val="center"/>
              <w:rPr>
                <w:color w:val="000000"/>
                <w:lang w:val="es-ES"/>
              </w:rPr>
            </w:pPr>
            <w:r w:rsidRPr="002E514F">
              <w:rPr>
                <w:color w:val="000000"/>
                <w:lang w:val="es-ES"/>
              </w:rPr>
              <w:t>Primera</w:t>
            </w:r>
          </w:p>
        </w:tc>
        <w:tc>
          <w:tcPr>
            <w:tcW w:w="850" w:type="dxa"/>
            <w:tcBorders>
              <w:top w:val="single" w:sz="4" w:space="0" w:color="auto"/>
            </w:tcBorders>
            <w:shd w:val="clear" w:color="auto" w:fill="FFFFFF"/>
          </w:tcPr>
          <w:p w14:paraId="03EB5DCA" w14:textId="77777777" w:rsidR="00782874" w:rsidRPr="002E514F" w:rsidRDefault="00782874" w:rsidP="00207086">
            <w:pPr>
              <w:autoSpaceDE w:val="0"/>
              <w:autoSpaceDN w:val="0"/>
              <w:jc w:val="center"/>
              <w:rPr>
                <w:color w:val="000000"/>
                <w:lang w:val="es-ES"/>
              </w:rPr>
            </w:pPr>
            <w:r w:rsidRPr="002E514F">
              <w:rPr>
                <w:color w:val="000000"/>
                <w:lang w:val="es-ES"/>
              </w:rPr>
              <w:t>2</w:t>
            </w:r>
          </w:p>
        </w:tc>
        <w:tc>
          <w:tcPr>
            <w:tcW w:w="851" w:type="dxa"/>
            <w:tcBorders>
              <w:top w:val="single" w:sz="4" w:space="0" w:color="auto"/>
            </w:tcBorders>
            <w:shd w:val="clear" w:color="auto" w:fill="FFFFFF"/>
          </w:tcPr>
          <w:p w14:paraId="7779CBD2" w14:textId="77777777" w:rsidR="00782874" w:rsidRPr="002E514F" w:rsidRDefault="00782874" w:rsidP="00207086">
            <w:pPr>
              <w:autoSpaceDE w:val="0"/>
              <w:autoSpaceDN w:val="0"/>
              <w:jc w:val="center"/>
              <w:rPr>
                <w:color w:val="000000"/>
                <w:lang w:val="es-ES"/>
              </w:rPr>
            </w:pPr>
            <w:r w:rsidRPr="002E514F">
              <w:rPr>
                <w:color w:val="000000"/>
                <w:lang w:val="es-ES"/>
              </w:rPr>
              <w:t>2</w:t>
            </w:r>
          </w:p>
        </w:tc>
        <w:tc>
          <w:tcPr>
            <w:tcW w:w="992" w:type="dxa"/>
            <w:tcBorders>
              <w:top w:val="single" w:sz="4" w:space="0" w:color="auto"/>
            </w:tcBorders>
            <w:shd w:val="clear" w:color="auto" w:fill="FFFFFF"/>
          </w:tcPr>
          <w:p w14:paraId="168D3565" w14:textId="77777777" w:rsidR="00782874" w:rsidRPr="002E514F" w:rsidRDefault="00782874" w:rsidP="00207086">
            <w:pPr>
              <w:autoSpaceDE w:val="0"/>
              <w:autoSpaceDN w:val="0"/>
              <w:jc w:val="center"/>
              <w:rPr>
                <w:color w:val="000000"/>
                <w:lang w:val="es-ES"/>
              </w:rPr>
            </w:pPr>
            <w:r w:rsidRPr="002E514F">
              <w:rPr>
                <w:color w:val="000000"/>
                <w:lang w:val="es-ES"/>
              </w:rPr>
              <w:t>1.5</w:t>
            </w:r>
          </w:p>
        </w:tc>
        <w:tc>
          <w:tcPr>
            <w:tcW w:w="1276" w:type="dxa"/>
            <w:tcBorders>
              <w:top w:val="single" w:sz="4" w:space="0" w:color="auto"/>
            </w:tcBorders>
            <w:shd w:val="clear" w:color="auto" w:fill="FFFFFF"/>
          </w:tcPr>
          <w:p w14:paraId="7B754D3C" w14:textId="77777777" w:rsidR="00782874" w:rsidRPr="002E514F" w:rsidRDefault="00782874" w:rsidP="00207086">
            <w:pPr>
              <w:autoSpaceDE w:val="0"/>
              <w:autoSpaceDN w:val="0"/>
              <w:jc w:val="center"/>
              <w:rPr>
                <w:color w:val="000000"/>
                <w:lang w:val="es-ES"/>
              </w:rPr>
            </w:pPr>
          </w:p>
        </w:tc>
      </w:tr>
      <w:tr w:rsidR="00782874" w:rsidRPr="002E514F" w14:paraId="2B4B1222" w14:textId="5E20E7DD" w:rsidTr="00782874">
        <w:tc>
          <w:tcPr>
            <w:tcW w:w="993" w:type="dxa"/>
            <w:tcBorders>
              <w:bottom w:val="single" w:sz="4" w:space="0" w:color="auto"/>
            </w:tcBorders>
            <w:shd w:val="clear" w:color="auto" w:fill="FFFFFF"/>
          </w:tcPr>
          <w:p w14:paraId="19FE6FBD" w14:textId="77777777" w:rsidR="00782874" w:rsidRPr="002E514F" w:rsidRDefault="00782874" w:rsidP="00207086">
            <w:pPr>
              <w:autoSpaceDE w:val="0"/>
              <w:autoSpaceDN w:val="0"/>
              <w:jc w:val="center"/>
              <w:rPr>
                <w:color w:val="000000"/>
                <w:lang w:val="es-ES"/>
              </w:rPr>
            </w:pPr>
            <w:r w:rsidRPr="002E514F">
              <w:rPr>
                <w:color w:val="000000"/>
                <w:lang w:val="es-ES"/>
              </w:rPr>
              <w:t>Resto</w:t>
            </w:r>
          </w:p>
        </w:tc>
        <w:tc>
          <w:tcPr>
            <w:tcW w:w="850" w:type="dxa"/>
            <w:tcBorders>
              <w:bottom w:val="single" w:sz="4" w:space="0" w:color="auto"/>
            </w:tcBorders>
            <w:shd w:val="clear" w:color="auto" w:fill="FFFFFF"/>
          </w:tcPr>
          <w:p w14:paraId="51116546" w14:textId="77777777" w:rsidR="00782874" w:rsidRPr="002E514F" w:rsidRDefault="00782874" w:rsidP="00207086">
            <w:pPr>
              <w:autoSpaceDE w:val="0"/>
              <w:autoSpaceDN w:val="0"/>
              <w:jc w:val="center"/>
              <w:rPr>
                <w:color w:val="000000"/>
                <w:lang w:val="es-ES"/>
              </w:rPr>
            </w:pPr>
            <w:r w:rsidRPr="002E514F">
              <w:rPr>
                <w:color w:val="000000"/>
                <w:lang w:val="es-ES"/>
              </w:rPr>
              <w:t>2</w:t>
            </w:r>
          </w:p>
        </w:tc>
        <w:tc>
          <w:tcPr>
            <w:tcW w:w="851" w:type="dxa"/>
            <w:tcBorders>
              <w:bottom w:val="single" w:sz="4" w:space="0" w:color="auto"/>
            </w:tcBorders>
            <w:shd w:val="clear" w:color="auto" w:fill="FFFFFF"/>
          </w:tcPr>
          <w:p w14:paraId="23671070" w14:textId="77777777" w:rsidR="00782874" w:rsidRPr="002E514F" w:rsidRDefault="00782874" w:rsidP="00207086">
            <w:pPr>
              <w:autoSpaceDE w:val="0"/>
              <w:autoSpaceDN w:val="0"/>
              <w:jc w:val="center"/>
              <w:rPr>
                <w:color w:val="000000"/>
                <w:lang w:val="es-ES"/>
              </w:rPr>
            </w:pPr>
            <w:r w:rsidRPr="002E514F">
              <w:rPr>
                <w:color w:val="000000"/>
                <w:lang w:val="es-ES"/>
              </w:rPr>
              <w:t>2</w:t>
            </w:r>
          </w:p>
        </w:tc>
        <w:tc>
          <w:tcPr>
            <w:tcW w:w="992" w:type="dxa"/>
            <w:tcBorders>
              <w:bottom w:val="single" w:sz="4" w:space="0" w:color="auto"/>
            </w:tcBorders>
            <w:shd w:val="clear" w:color="auto" w:fill="FFFFFF"/>
          </w:tcPr>
          <w:p w14:paraId="43EE62A4" w14:textId="77777777" w:rsidR="00782874" w:rsidRPr="002E514F" w:rsidRDefault="00782874" w:rsidP="00207086">
            <w:pPr>
              <w:autoSpaceDE w:val="0"/>
              <w:autoSpaceDN w:val="0"/>
              <w:jc w:val="center"/>
              <w:rPr>
                <w:color w:val="000000"/>
                <w:lang w:val="es-ES"/>
              </w:rPr>
            </w:pPr>
            <w:r w:rsidRPr="002E514F">
              <w:rPr>
                <w:color w:val="000000"/>
                <w:lang w:val="es-ES"/>
              </w:rPr>
              <w:t>1.5</w:t>
            </w:r>
          </w:p>
        </w:tc>
        <w:tc>
          <w:tcPr>
            <w:tcW w:w="1276" w:type="dxa"/>
            <w:tcBorders>
              <w:bottom w:val="single" w:sz="4" w:space="0" w:color="auto"/>
            </w:tcBorders>
            <w:shd w:val="clear" w:color="auto" w:fill="FFFFFF"/>
          </w:tcPr>
          <w:p w14:paraId="2F6BE6DF" w14:textId="77777777" w:rsidR="00782874" w:rsidRPr="002E514F" w:rsidRDefault="00782874" w:rsidP="00207086">
            <w:pPr>
              <w:autoSpaceDE w:val="0"/>
              <w:autoSpaceDN w:val="0"/>
              <w:jc w:val="center"/>
              <w:rPr>
                <w:color w:val="000000"/>
                <w:lang w:val="es-ES"/>
              </w:rPr>
            </w:pPr>
          </w:p>
        </w:tc>
      </w:tr>
    </w:tbl>
    <w:p w14:paraId="7A03730C" w14:textId="77777777" w:rsidR="000555AD" w:rsidRPr="002E514F" w:rsidRDefault="000555AD" w:rsidP="00996243">
      <w:pPr>
        <w:pStyle w:val="icsmbodytext"/>
        <w:rPr>
          <w:lang w:val="es-ES"/>
        </w:rPr>
      </w:pPr>
    </w:p>
    <w:p w14:paraId="7161853F" w14:textId="77777777" w:rsidR="007A001F" w:rsidRPr="002E514F" w:rsidRDefault="00700830" w:rsidP="00373323">
      <w:pPr>
        <w:pStyle w:val="icsmheading1"/>
        <w:numPr>
          <w:ilvl w:val="0"/>
          <w:numId w:val="6"/>
        </w:numPr>
        <w:spacing w:before="0"/>
        <w:ind w:left="357" w:hanging="357"/>
        <w:outlineLvl w:val="0"/>
        <w:rPr>
          <w:lang w:val="es-ES"/>
        </w:rPr>
      </w:pPr>
      <w:r w:rsidRPr="002E514F">
        <w:rPr>
          <w:lang w:val="es-ES"/>
        </w:rPr>
        <w:t>Figuras</w:t>
      </w:r>
      <w:r w:rsidR="007A001F" w:rsidRPr="002E514F">
        <w:rPr>
          <w:lang w:val="es-ES"/>
        </w:rPr>
        <w:t xml:space="preserve"> y Creación </w:t>
      </w:r>
      <w:r w:rsidR="00E31551" w:rsidRPr="002E514F">
        <w:rPr>
          <w:lang w:val="es-ES"/>
        </w:rPr>
        <w:t>del PDF</w:t>
      </w:r>
      <w:r w:rsidR="007A001F" w:rsidRPr="002E514F">
        <w:rPr>
          <w:lang w:val="es-ES"/>
        </w:rPr>
        <w:t xml:space="preserve"> </w:t>
      </w:r>
    </w:p>
    <w:p w14:paraId="0749B7E6" w14:textId="3379BB1A" w:rsidR="00446581" w:rsidRPr="002E514F" w:rsidRDefault="0019614F" w:rsidP="00F4794A">
      <w:pPr>
        <w:pStyle w:val="icsmbodytext"/>
        <w:rPr>
          <w:lang w:val="es-ES"/>
        </w:rPr>
      </w:pPr>
      <w:r w:rsidRPr="002E514F">
        <w:rPr>
          <w:lang w:val="es-ES"/>
        </w:rPr>
        <w:t>Al incorporar figura a su documento, los autores deben</w:t>
      </w:r>
      <w:r w:rsidR="00782874">
        <w:rPr>
          <w:lang w:val="es-ES"/>
        </w:rPr>
        <w:t xml:space="preserve"> considerar todo lo siguiente:</w:t>
      </w:r>
    </w:p>
    <w:p w14:paraId="3220A68E" w14:textId="58E9A727" w:rsidR="0019614F" w:rsidRPr="002E514F" w:rsidRDefault="0019614F" w:rsidP="00782874">
      <w:pPr>
        <w:pStyle w:val="icsmbodytext"/>
        <w:numPr>
          <w:ilvl w:val="0"/>
          <w:numId w:val="17"/>
        </w:numPr>
        <w:spacing w:after="240"/>
        <w:rPr>
          <w:lang w:val="es-ES"/>
        </w:rPr>
      </w:pPr>
      <w:r w:rsidRPr="002E514F">
        <w:rPr>
          <w:lang w:val="es-ES"/>
        </w:rPr>
        <w:t>T</w:t>
      </w:r>
      <w:r w:rsidR="007A001F" w:rsidRPr="002E514F">
        <w:rPr>
          <w:lang w:val="es-ES"/>
        </w:rPr>
        <w:t>odas las figuras deben estar incrustadas en el documento</w:t>
      </w:r>
      <w:r w:rsidR="000F4651" w:rsidRPr="002E514F">
        <w:rPr>
          <w:lang w:val="es-ES"/>
        </w:rPr>
        <w:t xml:space="preserve">, ver Figura </w:t>
      </w:r>
      <w:r w:rsidR="00782874">
        <w:rPr>
          <w:lang w:val="es-ES"/>
        </w:rPr>
        <w:t>1</w:t>
      </w:r>
      <w:r w:rsidR="007A001F" w:rsidRPr="002E514F">
        <w:rPr>
          <w:lang w:val="es-ES"/>
        </w:rPr>
        <w:t xml:space="preserve">. </w:t>
      </w:r>
    </w:p>
    <w:p w14:paraId="29A271AD" w14:textId="77777777" w:rsidR="00477533" w:rsidRPr="002E514F" w:rsidRDefault="0008720A" w:rsidP="00782874">
      <w:pPr>
        <w:pStyle w:val="icsmbodytext"/>
        <w:numPr>
          <w:ilvl w:val="0"/>
          <w:numId w:val="17"/>
        </w:numPr>
        <w:spacing w:after="240"/>
        <w:rPr>
          <w:lang w:val="es-ES"/>
        </w:rPr>
      </w:pPr>
      <w:r w:rsidRPr="002E514F">
        <w:rPr>
          <w:lang w:val="es-ES"/>
        </w:rPr>
        <w:t xml:space="preserve">En la medida de lo posible, utilice las herramientas de conversión a PDF estándares </w:t>
      </w:r>
      <w:r w:rsidR="00CF244E" w:rsidRPr="002E514F">
        <w:rPr>
          <w:lang w:val="es-ES"/>
        </w:rPr>
        <w:t xml:space="preserve">Adobe Acrobat </w:t>
      </w:r>
      <w:r w:rsidRPr="002E514F">
        <w:rPr>
          <w:lang w:val="es-ES"/>
        </w:rPr>
        <w:t xml:space="preserve">o </w:t>
      </w:r>
      <w:proofErr w:type="spellStart"/>
      <w:r w:rsidRPr="002E514F">
        <w:rPr>
          <w:lang w:val="es-ES"/>
        </w:rPr>
        <w:t>Ghostscript</w:t>
      </w:r>
      <w:proofErr w:type="spellEnd"/>
      <w:r w:rsidRPr="002E514F">
        <w:rPr>
          <w:lang w:val="es-ES"/>
        </w:rPr>
        <w:t xml:space="preserve"> que dan los mejores resultados.</w:t>
      </w:r>
    </w:p>
    <w:p w14:paraId="57EFB663" w14:textId="4D8CB460" w:rsidR="000F4651" w:rsidRPr="00F4794A" w:rsidRDefault="00CF244E" w:rsidP="000F4651">
      <w:pPr>
        <w:pStyle w:val="icsmbodytext"/>
        <w:numPr>
          <w:ilvl w:val="0"/>
          <w:numId w:val="17"/>
        </w:numPr>
        <w:rPr>
          <w:lang w:val="es-ES"/>
        </w:rPr>
      </w:pPr>
      <w:r w:rsidRPr="002E514F">
        <w:rPr>
          <w:lang w:val="es-ES"/>
        </w:rPr>
        <w:t>Es importante que</w:t>
      </w:r>
      <w:r w:rsidR="00C51A32" w:rsidRPr="002E514F">
        <w:rPr>
          <w:lang w:val="es-ES"/>
        </w:rPr>
        <w:t xml:space="preserve"> todas las figuras</w:t>
      </w:r>
      <w:r w:rsidRPr="002E514F">
        <w:rPr>
          <w:lang w:val="es-ES"/>
        </w:rPr>
        <w:t xml:space="preserve"> estén incrustadas/subconjunto en el </w:t>
      </w:r>
      <w:proofErr w:type="spellStart"/>
      <w:r w:rsidRPr="002E514F">
        <w:rPr>
          <w:lang w:val="es-ES"/>
        </w:rPr>
        <w:t>pdf</w:t>
      </w:r>
      <w:proofErr w:type="spellEnd"/>
      <w:r w:rsidRPr="002E514F">
        <w:rPr>
          <w:lang w:val="es-ES"/>
        </w:rPr>
        <w:t xml:space="preserve"> resultante</w:t>
      </w:r>
      <w:r w:rsidRPr="002E514F">
        <w:rPr>
          <w:b/>
          <w:lang w:val="es-ES"/>
        </w:rPr>
        <w:t>.</w:t>
      </w:r>
    </w:p>
    <w:p w14:paraId="29F0AD9A" w14:textId="4FF34177" w:rsidR="00F4794A" w:rsidRPr="00782874" w:rsidRDefault="00F4794A" w:rsidP="00F4794A">
      <w:pPr>
        <w:pStyle w:val="icsmbodytext"/>
        <w:numPr>
          <w:ilvl w:val="0"/>
          <w:numId w:val="17"/>
        </w:numPr>
        <w:spacing w:before="240"/>
        <w:rPr>
          <w:lang w:val="es-ES"/>
        </w:rPr>
      </w:pPr>
      <w:r>
        <w:rPr>
          <w:bCs/>
          <w:lang w:val="es-ES"/>
        </w:rPr>
        <w:t>En caso de ser necesario, las figuras pueden ocupar todo el ancho de la columna, ver en la figura 2.</w:t>
      </w:r>
    </w:p>
    <w:p w14:paraId="2234EB2E" w14:textId="2F5C613B" w:rsidR="000F4651" w:rsidRPr="00F4794A" w:rsidRDefault="009606DB" w:rsidP="00F4794A">
      <w:pPr>
        <w:pStyle w:val="icsmbodytext"/>
        <w:ind w:firstLine="0"/>
        <w:rPr>
          <w:lang w:val="es-ES"/>
        </w:rPr>
      </w:pPr>
      <w:r>
        <w:rPr>
          <w:noProof/>
          <w:lang w:val="es-MX" w:eastAsia="es-MX"/>
        </w:rPr>
        <w:lastRenderedPageBreak/>
        <mc:AlternateContent>
          <mc:Choice Requires="wps">
            <w:drawing>
              <wp:anchor distT="0" distB="0" distL="114300" distR="114300" simplePos="0" relativeHeight="251663360" behindDoc="0" locked="0" layoutInCell="1" allowOverlap="1" wp14:anchorId="46B0F9A2" wp14:editId="39C9845B">
                <wp:simplePos x="0" y="0"/>
                <wp:positionH relativeFrom="column">
                  <wp:posOffset>-51435</wp:posOffset>
                </wp:positionH>
                <wp:positionV relativeFrom="paragraph">
                  <wp:posOffset>2522220</wp:posOffset>
                </wp:positionV>
                <wp:extent cx="6598920" cy="251460"/>
                <wp:effectExtent l="0" t="0" r="0" b="0"/>
                <wp:wrapSquare wrapText="bothSides"/>
                <wp:docPr id="1" name="Cuadro de texto 1"/>
                <wp:cNvGraphicFramePr/>
                <a:graphic xmlns:a="http://schemas.openxmlformats.org/drawingml/2006/main">
                  <a:graphicData uri="http://schemas.microsoft.com/office/word/2010/wordprocessingShape">
                    <wps:wsp>
                      <wps:cNvSpPr txBox="1"/>
                      <wps:spPr>
                        <a:xfrm>
                          <a:off x="0" y="0"/>
                          <a:ext cx="6598920" cy="251460"/>
                        </a:xfrm>
                        <a:prstGeom prst="rect">
                          <a:avLst/>
                        </a:prstGeom>
                        <a:solidFill>
                          <a:prstClr val="white"/>
                        </a:solidFill>
                        <a:ln>
                          <a:noFill/>
                        </a:ln>
                      </wps:spPr>
                      <wps:txbx>
                        <w:txbxContent>
                          <w:p w14:paraId="2C79BE01" w14:textId="707EB7C1" w:rsidR="00F4794A" w:rsidRPr="00D24774" w:rsidRDefault="00F4794A" w:rsidP="00F4794A">
                            <w:pPr>
                              <w:pStyle w:val="Descripcin"/>
                              <w:jc w:val="center"/>
                              <w:rPr>
                                <w:noProof/>
                                <w:sz w:val="19"/>
                                <w:szCs w:val="19"/>
                                <w:lang w:val="es-MX"/>
                              </w:rPr>
                            </w:pPr>
                            <w:r w:rsidRPr="00D24774">
                              <w:rPr>
                                <w:i w:val="0"/>
                                <w:iCs w:val="0"/>
                                <w:color w:val="auto"/>
                                <w:sz w:val="16"/>
                                <w:szCs w:val="16"/>
                                <w:lang w:val="es-MX"/>
                              </w:rPr>
                              <w:t>Figura 2: Se pueden introducir figuras a una columna</w:t>
                            </w:r>
                            <w:r w:rsidRPr="00D24774">
                              <w:rPr>
                                <w:lang w:val="es-MX"/>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46B0F9A2" id="_x0000_t202" coordsize="21600,21600" o:spt="202" path="m,l,21600r21600,l21600,xe">
                <v:stroke joinstyle="miter"/>
                <v:path gradientshapeok="t" o:connecttype="rect"/>
              </v:shapetype>
              <v:shape id="Cuadro de texto 1" o:spid="_x0000_s1027" type="#_x0000_t202" style="position:absolute;left:0;text-align:left;margin-left:-4.05pt;margin-top:198.6pt;width:519.6pt;height:19.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" stroked="f">
                <v:textbox inset="0,0,0,0">
                  <w:txbxContent>
                    <w:p w14:paraId="2C79BE01" w14:textId="707EB7C1" w:rsidR="00F4794A" w:rsidRPr="009213AD" w:rsidRDefault="00F4794A" w:rsidP="00F4794A">
                      <w:pPr>
                        <w:pStyle w:val="Descripcin"/>
                        <w:jc w:val="center"/>
                        <w:rPr>
                          <w:noProof/>
                          <w:sz w:val="19"/>
                          <w:szCs w:val="19"/>
                        </w:rPr>
                      </w:pPr>
                      <w:proofErr w:type="spellStart"/>
                      <w:r w:rsidRPr="00F4794A">
                        <w:rPr>
                          <w:i w:val="0"/>
                          <w:iCs w:val="0"/>
                          <w:color w:val="auto"/>
                          <w:sz w:val="16"/>
                          <w:szCs w:val="16"/>
                        </w:rPr>
                        <w:t>Figura</w:t>
                      </w:r>
                      <w:proofErr w:type="spellEnd"/>
                      <w:r w:rsidRPr="00F4794A">
                        <w:rPr>
                          <w:i w:val="0"/>
                          <w:iCs w:val="0"/>
                          <w:color w:val="auto"/>
                          <w:sz w:val="16"/>
                          <w:szCs w:val="16"/>
                        </w:rPr>
                        <w:t xml:space="preserve"> 2: </w:t>
                      </w:r>
                      <w:r w:rsidRPr="00F4794A">
                        <w:rPr>
                          <w:i w:val="0"/>
                          <w:iCs w:val="0"/>
                          <w:color w:val="auto"/>
                          <w:sz w:val="16"/>
                          <w:szCs w:val="16"/>
                        </w:rPr>
                        <w:t xml:space="preserve">Se </w:t>
                      </w:r>
                      <w:proofErr w:type="spellStart"/>
                      <w:r w:rsidRPr="00F4794A">
                        <w:rPr>
                          <w:i w:val="0"/>
                          <w:iCs w:val="0"/>
                          <w:color w:val="auto"/>
                          <w:sz w:val="16"/>
                          <w:szCs w:val="16"/>
                        </w:rPr>
                        <w:t>pueden</w:t>
                      </w:r>
                      <w:proofErr w:type="spellEnd"/>
                      <w:r w:rsidRPr="00F4794A">
                        <w:rPr>
                          <w:i w:val="0"/>
                          <w:iCs w:val="0"/>
                          <w:color w:val="auto"/>
                          <w:sz w:val="16"/>
                          <w:szCs w:val="16"/>
                        </w:rPr>
                        <w:t xml:space="preserve"> </w:t>
                      </w:r>
                      <w:proofErr w:type="spellStart"/>
                      <w:r w:rsidRPr="00F4794A">
                        <w:rPr>
                          <w:i w:val="0"/>
                          <w:iCs w:val="0"/>
                          <w:color w:val="auto"/>
                          <w:sz w:val="16"/>
                          <w:szCs w:val="16"/>
                        </w:rPr>
                        <w:t>introducir</w:t>
                      </w:r>
                      <w:proofErr w:type="spellEnd"/>
                      <w:r w:rsidRPr="00F4794A">
                        <w:rPr>
                          <w:i w:val="0"/>
                          <w:iCs w:val="0"/>
                          <w:color w:val="auto"/>
                          <w:sz w:val="16"/>
                          <w:szCs w:val="16"/>
                        </w:rPr>
                        <w:t xml:space="preserve"> </w:t>
                      </w:r>
                      <w:proofErr w:type="spellStart"/>
                      <w:r w:rsidRPr="00F4794A">
                        <w:rPr>
                          <w:i w:val="0"/>
                          <w:iCs w:val="0"/>
                          <w:color w:val="auto"/>
                          <w:sz w:val="16"/>
                          <w:szCs w:val="16"/>
                        </w:rPr>
                        <w:t>figuras</w:t>
                      </w:r>
                      <w:proofErr w:type="spellEnd"/>
                      <w:r w:rsidRPr="00F4794A">
                        <w:rPr>
                          <w:i w:val="0"/>
                          <w:iCs w:val="0"/>
                          <w:color w:val="auto"/>
                          <w:sz w:val="16"/>
                          <w:szCs w:val="16"/>
                        </w:rPr>
                        <w:t xml:space="preserve"> a una </w:t>
                      </w:r>
                      <w:proofErr w:type="spellStart"/>
                      <w:r w:rsidRPr="00F4794A">
                        <w:rPr>
                          <w:i w:val="0"/>
                          <w:iCs w:val="0"/>
                          <w:color w:val="auto"/>
                          <w:sz w:val="16"/>
                          <w:szCs w:val="16"/>
                        </w:rPr>
                        <w:t>columna</w:t>
                      </w:r>
                      <w:proofErr w:type="spellEnd"/>
                      <w:r w:rsidRPr="00BD6691">
                        <w:t>.</w:t>
                      </w:r>
                    </w:p>
                  </w:txbxContent>
                </v:textbox>
                <w10:wrap type="square"/>
              </v:shape>
            </w:pict>
          </mc:Fallback>
        </mc:AlternateContent>
      </w:r>
      <w:r>
        <w:rPr>
          <w:noProof/>
          <w:sz w:val="19"/>
          <w:szCs w:val="19"/>
          <w:lang w:val="es-MX" w:eastAsia="es-MX"/>
        </w:rPr>
        <w:drawing>
          <wp:anchor distT="0" distB="0" distL="114300" distR="114300" simplePos="0" relativeHeight="251661312" behindDoc="0" locked="0" layoutInCell="1" allowOverlap="1" wp14:anchorId="5B5A196F" wp14:editId="0E99A19C">
            <wp:simplePos x="0" y="0"/>
            <wp:positionH relativeFrom="page">
              <wp:posOffset>1211580</wp:posOffset>
            </wp:positionH>
            <wp:positionV relativeFrom="paragraph">
              <wp:posOffset>0</wp:posOffset>
            </wp:positionV>
            <wp:extent cx="5082540" cy="2521585"/>
            <wp:effectExtent l="0" t="0" r="3810" b="0"/>
            <wp:wrapTopAndBottom/>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Fig4-eps-converted-to_pages-to-jpg-0001.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5082540" cy="2521585"/>
                    </a:xfrm>
                    <a:prstGeom prst="rect">
                      <a:avLst/>
                    </a:prstGeom>
                  </pic:spPr>
                </pic:pic>
              </a:graphicData>
            </a:graphic>
            <wp14:sizeRelH relativeFrom="margin">
              <wp14:pctWidth>0</wp14:pctWidth>
            </wp14:sizeRelH>
            <wp14:sizeRelV relativeFrom="margin">
              <wp14:pctHeight>0</wp14:pctHeight>
            </wp14:sizeRelV>
          </wp:anchor>
        </w:drawing>
      </w:r>
      <w:r>
        <w:rPr>
          <w:noProof/>
          <w:lang w:val="es-MX" w:eastAsia="es-MX"/>
        </w:rPr>
        <mc:AlternateContent>
          <mc:Choice Requires="wps">
            <w:drawing>
              <wp:anchor distT="0" distB="0" distL="114300" distR="114300" simplePos="0" relativeHeight="251666432" behindDoc="0" locked="0" layoutInCell="1" allowOverlap="1" wp14:anchorId="3BC70D49" wp14:editId="48D6C43D">
                <wp:simplePos x="0" y="0"/>
                <wp:positionH relativeFrom="column">
                  <wp:posOffset>382905</wp:posOffset>
                </wp:positionH>
                <wp:positionV relativeFrom="paragraph">
                  <wp:posOffset>2808605</wp:posOffset>
                </wp:positionV>
                <wp:extent cx="5905500" cy="190500"/>
                <wp:effectExtent l="0" t="0" r="0" b="0"/>
                <wp:wrapSquare wrapText="bothSides"/>
                <wp:docPr id="2" name="Cuadro de texto 2"/>
                <wp:cNvGraphicFramePr/>
                <a:graphic xmlns:a="http://schemas.openxmlformats.org/drawingml/2006/main">
                  <a:graphicData uri="http://schemas.microsoft.com/office/word/2010/wordprocessingShape">
                    <wps:wsp>
                      <wps:cNvSpPr txBox="1"/>
                      <wps:spPr>
                        <a:xfrm>
                          <a:off x="0" y="0"/>
                          <a:ext cx="5905500" cy="190500"/>
                        </a:xfrm>
                        <a:prstGeom prst="rect">
                          <a:avLst/>
                        </a:prstGeom>
                        <a:noFill/>
                        <a:ln>
                          <a:noFill/>
                        </a:ln>
                      </wps:spPr>
                      <wps:txbx>
                        <w:txbxContent>
                          <w:p w14:paraId="44DFD697" w14:textId="48F05005" w:rsidR="00850042" w:rsidRPr="009213AD" w:rsidRDefault="00850042" w:rsidP="00850042">
                            <w:pPr>
                              <w:pStyle w:val="Descripcin"/>
                              <w:jc w:val="center"/>
                              <w:rPr>
                                <w:noProof/>
                                <w:sz w:val="19"/>
                                <w:szCs w:val="19"/>
                              </w:rPr>
                            </w:pPr>
                            <w:proofErr w:type="spellStart"/>
                            <w:r>
                              <w:rPr>
                                <w:i w:val="0"/>
                                <w:iCs w:val="0"/>
                                <w:color w:val="auto"/>
                                <w:sz w:val="16"/>
                                <w:szCs w:val="16"/>
                              </w:rPr>
                              <w:t>Tabla</w:t>
                            </w:r>
                            <w:proofErr w:type="spellEnd"/>
                            <w:r>
                              <w:rPr>
                                <w:i w:val="0"/>
                                <w:iCs w:val="0"/>
                                <w:color w:val="auto"/>
                                <w:sz w:val="16"/>
                                <w:szCs w:val="16"/>
                              </w:rPr>
                              <w:t xml:space="preserve"> 2: </w:t>
                            </w:r>
                            <w:proofErr w:type="spellStart"/>
                            <w:r>
                              <w:rPr>
                                <w:i w:val="0"/>
                                <w:iCs w:val="0"/>
                                <w:color w:val="auto"/>
                                <w:sz w:val="16"/>
                                <w:szCs w:val="16"/>
                              </w:rPr>
                              <w:t>Márgenes</w:t>
                            </w:r>
                            <w:proofErr w:type="spellEnd"/>
                            <w:r>
                              <w:rPr>
                                <w:i w:val="0"/>
                                <w:iCs w:val="0"/>
                                <w:color w:val="auto"/>
                                <w:sz w:val="16"/>
                                <w:szCs w:val="16"/>
                              </w:rPr>
                              <w:t xml:space="preserve"> de </w:t>
                            </w:r>
                            <w:proofErr w:type="spellStart"/>
                            <w:r>
                              <w:rPr>
                                <w:i w:val="0"/>
                                <w:iCs w:val="0"/>
                                <w:color w:val="auto"/>
                                <w:sz w:val="16"/>
                                <w:szCs w:val="16"/>
                              </w:rPr>
                              <w:t>página</w:t>
                            </w:r>
                            <w:proofErr w:type="spellEnd"/>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BC70D49" id="Cuadro de texto 2" o:spid="_x0000_s1028" type="#_x0000_t202" style="position:absolute;left:0;text-align:left;margin-left:30.15pt;margin-top:221.15pt;width:465pt;height: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" filled="f" stroked="f">
                <v:textbox inset="0,0,0,0">
                  <w:txbxContent>
                    <w:p w14:paraId="44DFD697" w14:textId="48F05005" w:rsidR="00850042" w:rsidRPr="009213AD" w:rsidRDefault="00850042" w:rsidP="00850042">
                      <w:pPr>
                        <w:pStyle w:val="Descripcin"/>
                        <w:jc w:val="center"/>
                        <w:rPr>
                          <w:noProof/>
                          <w:sz w:val="19"/>
                          <w:szCs w:val="19"/>
                        </w:rPr>
                      </w:pPr>
                      <w:proofErr w:type="spellStart"/>
                      <w:r>
                        <w:rPr>
                          <w:i w:val="0"/>
                          <w:iCs w:val="0"/>
                          <w:color w:val="auto"/>
                          <w:sz w:val="16"/>
                          <w:szCs w:val="16"/>
                        </w:rPr>
                        <w:t>Tabla</w:t>
                      </w:r>
                      <w:proofErr w:type="spellEnd"/>
                      <w:r>
                        <w:rPr>
                          <w:i w:val="0"/>
                          <w:iCs w:val="0"/>
                          <w:color w:val="auto"/>
                          <w:sz w:val="16"/>
                          <w:szCs w:val="16"/>
                        </w:rPr>
                        <w:t xml:space="preserve"> 2: </w:t>
                      </w:r>
                      <w:proofErr w:type="spellStart"/>
                      <w:r>
                        <w:rPr>
                          <w:i w:val="0"/>
                          <w:iCs w:val="0"/>
                          <w:color w:val="auto"/>
                          <w:sz w:val="16"/>
                          <w:szCs w:val="16"/>
                        </w:rPr>
                        <w:t>Márgenes</w:t>
                      </w:r>
                      <w:proofErr w:type="spellEnd"/>
                      <w:r>
                        <w:rPr>
                          <w:i w:val="0"/>
                          <w:iCs w:val="0"/>
                          <w:color w:val="auto"/>
                          <w:sz w:val="16"/>
                          <w:szCs w:val="16"/>
                        </w:rPr>
                        <w:t xml:space="preserve"> de </w:t>
                      </w:r>
                      <w:proofErr w:type="spellStart"/>
                      <w:r>
                        <w:rPr>
                          <w:i w:val="0"/>
                          <w:iCs w:val="0"/>
                          <w:color w:val="auto"/>
                          <w:sz w:val="16"/>
                          <w:szCs w:val="16"/>
                        </w:rPr>
                        <w:t>página</w:t>
                      </w:r>
                      <w:proofErr w:type="spellEnd"/>
                    </w:p>
                  </w:txbxContent>
                </v:textbox>
                <w10:wrap type="square"/>
              </v:shape>
            </w:pict>
          </mc:Fallback>
        </mc:AlternateContent>
      </w:r>
    </w:p>
    <w:tbl>
      <w:tblPr>
        <w:tblpPr w:leftFromText="142" w:rightFromText="142" w:vertAnchor="text" w:horzAnchor="margin" w:tblpXSpec="center" w:tblpYSpec="bottom"/>
        <w:tblOverlap w:val="never"/>
        <w:tblW w:w="10205" w:type="dxa"/>
        <w:tblLayout w:type="fixed"/>
        <w:tblLook w:val="01E0" w:firstRow="1" w:lastRow="1" w:firstColumn="1" w:lastColumn="1" w:noHBand="0" w:noVBand="0"/>
      </w:tblPr>
      <w:tblGrid>
        <w:gridCol w:w="1134"/>
        <w:gridCol w:w="1134"/>
        <w:gridCol w:w="1134"/>
        <w:gridCol w:w="1134"/>
        <w:gridCol w:w="5669"/>
      </w:tblGrid>
      <w:tr w:rsidR="009606DB" w:rsidRPr="002E514F" w14:paraId="6547A36B" w14:textId="64DBAF88" w:rsidTr="009606DB">
        <w:trPr>
          <w:trHeight w:val="305"/>
        </w:trPr>
        <w:tc>
          <w:tcPr>
            <w:tcW w:w="1134" w:type="dxa"/>
            <w:tcBorders>
              <w:top w:val="single" w:sz="4" w:space="0" w:color="auto"/>
              <w:bottom w:val="single" w:sz="4" w:space="0" w:color="auto"/>
            </w:tcBorders>
            <w:shd w:val="clear" w:color="auto" w:fill="FFFFFF"/>
          </w:tcPr>
          <w:p w14:paraId="34205D7A" w14:textId="77777777" w:rsidR="00850042" w:rsidRPr="002E514F" w:rsidRDefault="00850042" w:rsidP="00850042">
            <w:pPr>
              <w:autoSpaceDE w:val="0"/>
              <w:autoSpaceDN w:val="0"/>
              <w:jc w:val="center"/>
              <w:rPr>
                <w:color w:val="000000"/>
                <w:lang w:val="es-ES"/>
              </w:rPr>
            </w:pPr>
            <w:r w:rsidRPr="002E514F">
              <w:rPr>
                <w:color w:val="000000"/>
                <w:lang w:val="es-ES"/>
              </w:rPr>
              <w:t>Página</w:t>
            </w:r>
          </w:p>
        </w:tc>
        <w:tc>
          <w:tcPr>
            <w:tcW w:w="1134" w:type="dxa"/>
            <w:tcBorders>
              <w:top w:val="single" w:sz="4" w:space="0" w:color="auto"/>
              <w:bottom w:val="single" w:sz="4" w:space="0" w:color="auto"/>
            </w:tcBorders>
            <w:shd w:val="clear" w:color="auto" w:fill="FFFFFF"/>
          </w:tcPr>
          <w:p w14:paraId="58AED08F" w14:textId="77777777" w:rsidR="00850042" w:rsidRPr="002E514F" w:rsidRDefault="00850042" w:rsidP="00850042">
            <w:pPr>
              <w:autoSpaceDE w:val="0"/>
              <w:autoSpaceDN w:val="0"/>
              <w:jc w:val="center"/>
              <w:rPr>
                <w:color w:val="000000"/>
                <w:lang w:val="es-ES"/>
              </w:rPr>
            </w:pPr>
            <w:r w:rsidRPr="002E514F">
              <w:rPr>
                <w:color w:val="000000"/>
                <w:lang w:val="es-ES"/>
              </w:rPr>
              <w:t>Arriba</w:t>
            </w:r>
          </w:p>
        </w:tc>
        <w:tc>
          <w:tcPr>
            <w:tcW w:w="1134" w:type="dxa"/>
            <w:tcBorders>
              <w:top w:val="single" w:sz="4" w:space="0" w:color="auto"/>
              <w:bottom w:val="single" w:sz="4" w:space="0" w:color="auto"/>
            </w:tcBorders>
            <w:shd w:val="clear" w:color="auto" w:fill="FFFFFF"/>
          </w:tcPr>
          <w:p w14:paraId="4583E37A" w14:textId="77777777" w:rsidR="00850042" w:rsidRPr="002E514F" w:rsidRDefault="00850042" w:rsidP="00850042">
            <w:pPr>
              <w:autoSpaceDE w:val="0"/>
              <w:autoSpaceDN w:val="0"/>
              <w:jc w:val="center"/>
              <w:rPr>
                <w:color w:val="000000"/>
                <w:lang w:val="es-ES"/>
              </w:rPr>
            </w:pPr>
            <w:r w:rsidRPr="002E514F">
              <w:rPr>
                <w:color w:val="000000"/>
                <w:lang w:val="es-ES"/>
              </w:rPr>
              <w:t>Abajo</w:t>
            </w:r>
          </w:p>
        </w:tc>
        <w:tc>
          <w:tcPr>
            <w:tcW w:w="1134" w:type="dxa"/>
            <w:tcBorders>
              <w:top w:val="single" w:sz="4" w:space="0" w:color="auto"/>
              <w:bottom w:val="single" w:sz="4" w:space="0" w:color="auto"/>
            </w:tcBorders>
            <w:shd w:val="clear" w:color="auto" w:fill="FFFFFF"/>
          </w:tcPr>
          <w:p w14:paraId="6FBA9DE1" w14:textId="77777777" w:rsidR="00850042" w:rsidRPr="002E514F" w:rsidRDefault="00850042" w:rsidP="00850042">
            <w:pPr>
              <w:autoSpaceDE w:val="0"/>
              <w:autoSpaceDN w:val="0"/>
              <w:jc w:val="center"/>
              <w:rPr>
                <w:color w:val="000000"/>
                <w:lang w:val="es-ES"/>
              </w:rPr>
            </w:pPr>
            <w:r w:rsidRPr="002E514F">
              <w:rPr>
                <w:color w:val="000000"/>
                <w:lang w:val="es-ES"/>
              </w:rPr>
              <w:t>Izq./Der.</w:t>
            </w:r>
          </w:p>
        </w:tc>
        <w:tc>
          <w:tcPr>
            <w:tcW w:w="5669" w:type="dxa"/>
            <w:tcBorders>
              <w:top w:val="single" w:sz="4" w:space="0" w:color="auto"/>
              <w:bottom w:val="single" w:sz="4" w:space="0" w:color="auto"/>
            </w:tcBorders>
            <w:shd w:val="clear" w:color="auto" w:fill="FFFFFF"/>
          </w:tcPr>
          <w:p w14:paraId="5AE9CE9E" w14:textId="77777777" w:rsidR="00850042" w:rsidRPr="002E514F" w:rsidRDefault="00850042" w:rsidP="00850042">
            <w:pPr>
              <w:autoSpaceDE w:val="0"/>
              <w:autoSpaceDN w:val="0"/>
              <w:jc w:val="center"/>
              <w:rPr>
                <w:color w:val="000000"/>
                <w:lang w:val="es-ES"/>
              </w:rPr>
            </w:pPr>
          </w:p>
        </w:tc>
      </w:tr>
      <w:tr w:rsidR="009606DB" w:rsidRPr="002E514F" w14:paraId="40866E59" w14:textId="56A877E9" w:rsidTr="009606DB">
        <w:trPr>
          <w:trHeight w:val="305"/>
        </w:trPr>
        <w:tc>
          <w:tcPr>
            <w:tcW w:w="1134" w:type="dxa"/>
            <w:tcBorders>
              <w:top w:val="single" w:sz="4" w:space="0" w:color="auto"/>
            </w:tcBorders>
            <w:shd w:val="clear" w:color="auto" w:fill="auto"/>
          </w:tcPr>
          <w:p w14:paraId="08552241" w14:textId="77777777" w:rsidR="00850042" w:rsidRPr="002E514F" w:rsidRDefault="00850042" w:rsidP="00850042">
            <w:pPr>
              <w:autoSpaceDE w:val="0"/>
              <w:autoSpaceDN w:val="0"/>
              <w:jc w:val="center"/>
              <w:rPr>
                <w:color w:val="000000"/>
                <w:lang w:val="es-ES"/>
              </w:rPr>
            </w:pPr>
            <w:r w:rsidRPr="002E514F">
              <w:rPr>
                <w:color w:val="000000"/>
                <w:lang w:val="es-ES"/>
              </w:rPr>
              <w:t>Primera</w:t>
            </w:r>
          </w:p>
        </w:tc>
        <w:tc>
          <w:tcPr>
            <w:tcW w:w="1134" w:type="dxa"/>
            <w:tcBorders>
              <w:top w:val="single" w:sz="4" w:space="0" w:color="auto"/>
            </w:tcBorders>
            <w:shd w:val="clear" w:color="auto" w:fill="FFFFFF"/>
          </w:tcPr>
          <w:p w14:paraId="450FDE0C" w14:textId="77777777" w:rsidR="00850042" w:rsidRPr="002E514F" w:rsidRDefault="00850042" w:rsidP="00850042">
            <w:pPr>
              <w:autoSpaceDE w:val="0"/>
              <w:autoSpaceDN w:val="0"/>
              <w:jc w:val="center"/>
              <w:rPr>
                <w:color w:val="000000"/>
                <w:lang w:val="es-ES"/>
              </w:rPr>
            </w:pPr>
            <w:r w:rsidRPr="002E514F">
              <w:rPr>
                <w:color w:val="000000"/>
                <w:lang w:val="es-ES"/>
              </w:rPr>
              <w:t>2</w:t>
            </w:r>
          </w:p>
        </w:tc>
        <w:tc>
          <w:tcPr>
            <w:tcW w:w="1134" w:type="dxa"/>
            <w:tcBorders>
              <w:top w:val="single" w:sz="4" w:space="0" w:color="auto"/>
            </w:tcBorders>
            <w:shd w:val="clear" w:color="auto" w:fill="FFFFFF"/>
          </w:tcPr>
          <w:p w14:paraId="0CC64250" w14:textId="77777777" w:rsidR="00850042" w:rsidRPr="002E514F" w:rsidRDefault="00850042" w:rsidP="00850042">
            <w:pPr>
              <w:autoSpaceDE w:val="0"/>
              <w:autoSpaceDN w:val="0"/>
              <w:jc w:val="center"/>
              <w:rPr>
                <w:color w:val="000000"/>
                <w:lang w:val="es-ES"/>
              </w:rPr>
            </w:pPr>
            <w:r w:rsidRPr="002E514F">
              <w:rPr>
                <w:color w:val="000000"/>
                <w:lang w:val="es-ES"/>
              </w:rPr>
              <w:t>2</w:t>
            </w:r>
          </w:p>
        </w:tc>
        <w:tc>
          <w:tcPr>
            <w:tcW w:w="1134" w:type="dxa"/>
            <w:tcBorders>
              <w:top w:val="single" w:sz="4" w:space="0" w:color="auto"/>
            </w:tcBorders>
            <w:shd w:val="clear" w:color="auto" w:fill="FFFFFF"/>
          </w:tcPr>
          <w:p w14:paraId="2CEAA346" w14:textId="77777777" w:rsidR="00850042" w:rsidRPr="002E514F" w:rsidRDefault="00850042" w:rsidP="00850042">
            <w:pPr>
              <w:autoSpaceDE w:val="0"/>
              <w:autoSpaceDN w:val="0"/>
              <w:jc w:val="center"/>
              <w:rPr>
                <w:color w:val="000000"/>
                <w:lang w:val="es-ES"/>
              </w:rPr>
            </w:pPr>
            <w:r w:rsidRPr="002E514F">
              <w:rPr>
                <w:color w:val="000000"/>
                <w:lang w:val="es-ES"/>
              </w:rPr>
              <w:t>1.5</w:t>
            </w:r>
          </w:p>
        </w:tc>
        <w:tc>
          <w:tcPr>
            <w:tcW w:w="5669" w:type="dxa"/>
            <w:tcBorders>
              <w:top w:val="single" w:sz="4" w:space="0" w:color="auto"/>
            </w:tcBorders>
            <w:shd w:val="clear" w:color="auto" w:fill="FFFFFF"/>
          </w:tcPr>
          <w:p w14:paraId="180D10CB" w14:textId="77777777" w:rsidR="00850042" w:rsidRPr="002E514F" w:rsidRDefault="00850042" w:rsidP="00850042">
            <w:pPr>
              <w:autoSpaceDE w:val="0"/>
              <w:autoSpaceDN w:val="0"/>
              <w:jc w:val="center"/>
              <w:rPr>
                <w:color w:val="000000"/>
                <w:lang w:val="es-ES"/>
              </w:rPr>
            </w:pPr>
          </w:p>
        </w:tc>
      </w:tr>
      <w:tr w:rsidR="009606DB" w:rsidRPr="002E514F" w14:paraId="2A4AE7E9" w14:textId="484A0BD8" w:rsidTr="009606DB">
        <w:trPr>
          <w:trHeight w:val="305"/>
        </w:trPr>
        <w:tc>
          <w:tcPr>
            <w:tcW w:w="1134" w:type="dxa"/>
            <w:tcBorders>
              <w:bottom w:val="single" w:sz="4" w:space="0" w:color="auto"/>
            </w:tcBorders>
            <w:shd w:val="clear" w:color="auto" w:fill="FFFFFF"/>
          </w:tcPr>
          <w:p w14:paraId="004435D6" w14:textId="77777777" w:rsidR="00850042" w:rsidRPr="002E514F" w:rsidRDefault="00850042" w:rsidP="00850042">
            <w:pPr>
              <w:autoSpaceDE w:val="0"/>
              <w:autoSpaceDN w:val="0"/>
              <w:jc w:val="center"/>
              <w:rPr>
                <w:color w:val="000000"/>
                <w:lang w:val="es-ES"/>
              </w:rPr>
            </w:pPr>
            <w:r w:rsidRPr="002E514F">
              <w:rPr>
                <w:color w:val="000000"/>
                <w:lang w:val="es-ES"/>
              </w:rPr>
              <w:t>Resto</w:t>
            </w:r>
          </w:p>
        </w:tc>
        <w:tc>
          <w:tcPr>
            <w:tcW w:w="1134" w:type="dxa"/>
            <w:tcBorders>
              <w:bottom w:val="single" w:sz="4" w:space="0" w:color="auto"/>
            </w:tcBorders>
            <w:shd w:val="clear" w:color="auto" w:fill="FFFFFF"/>
          </w:tcPr>
          <w:p w14:paraId="53D1FCA0" w14:textId="77777777" w:rsidR="00850042" w:rsidRPr="002E514F" w:rsidRDefault="00850042" w:rsidP="00850042">
            <w:pPr>
              <w:autoSpaceDE w:val="0"/>
              <w:autoSpaceDN w:val="0"/>
              <w:jc w:val="center"/>
              <w:rPr>
                <w:color w:val="000000"/>
                <w:lang w:val="es-ES"/>
              </w:rPr>
            </w:pPr>
            <w:r w:rsidRPr="002E514F">
              <w:rPr>
                <w:color w:val="000000"/>
                <w:lang w:val="es-ES"/>
              </w:rPr>
              <w:t>2</w:t>
            </w:r>
          </w:p>
        </w:tc>
        <w:tc>
          <w:tcPr>
            <w:tcW w:w="1134" w:type="dxa"/>
            <w:tcBorders>
              <w:bottom w:val="single" w:sz="4" w:space="0" w:color="auto"/>
            </w:tcBorders>
            <w:shd w:val="clear" w:color="auto" w:fill="FFFFFF"/>
          </w:tcPr>
          <w:p w14:paraId="39D57492" w14:textId="77777777" w:rsidR="00850042" w:rsidRPr="002E514F" w:rsidRDefault="00850042" w:rsidP="00850042">
            <w:pPr>
              <w:autoSpaceDE w:val="0"/>
              <w:autoSpaceDN w:val="0"/>
              <w:jc w:val="center"/>
              <w:rPr>
                <w:color w:val="000000"/>
                <w:lang w:val="es-ES"/>
              </w:rPr>
            </w:pPr>
            <w:r w:rsidRPr="002E514F">
              <w:rPr>
                <w:color w:val="000000"/>
                <w:lang w:val="es-ES"/>
              </w:rPr>
              <w:t>2</w:t>
            </w:r>
          </w:p>
        </w:tc>
        <w:tc>
          <w:tcPr>
            <w:tcW w:w="1134" w:type="dxa"/>
            <w:tcBorders>
              <w:bottom w:val="single" w:sz="4" w:space="0" w:color="auto"/>
            </w:tcBorders>
            <w:shd w:val="clear" w:color="auto" w:fill="FFFFFF"/>
          </w:tcPr>
          <w:p w14:paraId="4CE5E339" w14:textId="77777777" w:rsidR="00850042" w:rsidRPr="002E514F" w:rsidRDefault="00850042" w:rsidP="00850042">
            <w:pPr>
              <w:autoSpaceDE w:val="0"/>
              <w:autoSpaceDN w:val="0"/>
              <w:jc w:val="center"/>
              <w:rPr>
                <w:color w:val="000000"/>
                <w:lang w:val="es-ES"/>
              </w:rPr>
            </w:pPr>
            <w:r w:rsidRPr="002E514F">
              <w:rPr>
                <w:color w:val="000000"/>
                <w:lang w:val="es-ES"/>
              </w:rPr>
              <w:t>1.5</w:t>
            </w:r>
          </w:p>
        </w:tc>
        <w:tc>
          <w:tcPr>
            <w:tcW w:w="5669" w:type="dxa"/>
            <w:tcBorders>
              <w:bottom w:val="single" w:sz="4" w:space="0" w:color="auto"/>
            </w:tcBorders>
            <w:shd w:val="clear" w:color="auto" w:fill="FFFFFF"/>
          </w:tcPr>
          <w:p w14:paraId="5BB53DFA" w14:textId="77777777" w:rsidR="00850042" w:rsidRPr="002E514F" w:rsidRDefault="00850042" w:rsidP="00850042">
            <w:pPr>
              <w:autoSpaceDE w:val="0"/>
              <w:autoSpaceDN w:val="0"/>
              <w:jc w:val="center"/>
              <w:rPr>
                <w:color w:val="000000"/>
                <w:lang w:val="es-ES"/>
              </w:rPr>
            </w:pPr>
          </w:p>
        </w:tc>
      </w:tr>
    </w:tbl>
    <w:p w14:paraId="1F018DB3" w14:textId="28491934" w:rsidR="00850042" w:rsidRDefault="00991F5B" w:rsidP="00850042">
      <w:pPr>
        <w:pStyle w:val="Descripcin"/>
        <w:rPr>
          <w:i w:val="0"/>
          <w:iCs w:val="0"/>
          <w:color w:val="auto"/>
          <w:sz w:val="16"/>
          <w:szCs w:val="16"/>
        </w:rPr>
      </w:pPr>
      <w:r w:rsidRPr="002E514F">
        <w:rPr>
          <w:noProof/>
          <w:sz w:val="20"/>
          <w:szCs w:val="20"/>
          <w:lang w:val="es-MX" w:eastAsia="es-MX"/>
        </w:rPr>
        <w:drawing>
          <wp:anchor distT="0" distB="0" distL="114300" distR="114300" simplePos="0" relativeHeight="251664384" behindDoc="1" locked="0" layoutInCell="1" allowOverlap="1" wp14:anchorId="07A5FC7B" wp14:editId="24F258AB">
            <wp:simplePos x="0" y="0"/>
            <wp:positionH relativeFrom="column">
              <wp:posOffset>253365</wp:posOffset>
            </wp:positionH>
            <wp:positionV relativeFrom="paragraph">
              <wp:posOffset>788035</wp:posOffset>
            </wp:positionV>
            <wp:extent cx="2806700" cy="1746250"/>
            <wp:effectExtent l="0" t="0" r="0" b="6350"/>
            <wp:wrapTight wrapText="bothSides">
              <wp:wrapPolygon edited="0">
                <wp:start x="1026" y="0"/>
                <wp:lineTo x="147" y="3770"/>
                <wp:lineTo x="0" y="9661"/>
                <wp:lineTo x="0" y="10839"/>
                <wp:lineTo x="586" y="12017"/>
                <wp:lineTo x="586" y="13196"/>
                <wp:lineTo x="1026" y="15081"/>
                <wp:lineTo x="440" y="16966"/>
                <wp:lineTo x="440" y="17908"/>
                <wp:lineTo x="1026" y="18851"/>
                <wp:lineTo x="880" y="20736"/>
                <wp:lineTo x="10702" y="21443"/>
                <wp:lineTo x="11729" y="21443"/>
                <wp:lineTo x="21405" y="20736"/>
                <wp:lineTo x="21405" y="0"/>
                <wp:lineTo x="1026"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gionsFirst3-eps-converted-to.pn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2806700" cy="1746250"/>
                    </a:xfrm>
                    <a:prstGeom prst="rect">
                      <a:avLst/>
                    </a:prstGeom>
                  </pic:spPr>
                </pic:pic>
              </a:graphicData>
            </a:graphic>
          </wp:anchor>
        </w:drawing>
      </w:r>
    </w:p>
    <w:p w14:paraId="1DAD2CC6" w14:textId="77777777" w:rsidR="00991F5B" w:rsidRDefault="00991F5B" w:rsidP="00F4794A">
      <w:pPr>
        <w:pStyle w:val="Descripcin"/>
        <w:jc w:val="center"/>
        <w:rPr>
          <w:i w:val="0"/>
          <w:iCs w:val="0"/>
          <w:color w:val="auto"/>
          <w:sz w:val="16"/>
          <w:szCs w:val="16"/>
        </w:rPr>
      </w:pPr>
    </w:p>
    <w:p w14:paraId="424745D4" w14:textId="77777777" w:rsidR="00991F5B" w:rsidRDefault="00991F5B" w:rsidP="00F4794A">
      <w:pPr>
        <w:pStyle w:val="Descripcin"/>
        <w:jc w:val="center"/>
        <w:rPr>
          <w:i w:val="0"/>
          <w:iCs w:val="0"/>
          <w:color w:val="auto"/>
          <w:sz w:val="16"/>
          <w:szCs w:val="16"/>
        </w:rPr>
      </w:pPr>
    </w:p>
    <w:p w14:paraId="632EF6CF" w14:textId="179B7795" w:rsidR="000F4651" w:rsidRPr="002E514F" w:rsidRDefault="00F4794A" w:rsidP="00F4794A">
      <w:pPr>
        <w:pStyle w:val="Descripcin"/>
        <w:jc w:val="center"/>
        <w:rPr>
          <w:sz w:val="20"/>
          <w:szCs w:val="20"/>
          <w:lang w:val="es-ES"/>
        </w:rPr>
      </w:pPr>
      <w:r w:rsidRPr="00D24774">
        <w:rPr>
          <w:i w:val="0"/>
          <w:iCs w:val="0"/>
          <w:color w:val="auto"/>
          <w:sz w:val="16"/>
          <w:szCs w:val="16"/>
          <w:lang w:val="es-MX"/>
        </w:rPr>
        <w:t>Figura 1: Las figuras a doble columna deben respetar márgenes y estilo</w:t>
      </w:r>
      <w:r w:rsidRPr="00D24774">
        <w:rPr>
          <w:lang w:val="es-MX"/>
        </w:rPr>
        <w:t>.</w:t>
      </w:r>
    </w:p>
    <w:p w14:paraId="17A3001C" w14:textId="77777777" w:rsidR="00373323" w:rsidRPr="00091669" w:rsidRDefault="00373323" w:rsidP="00091669">
      <w:pPr>
        <w:pStyle w:val="TipoSubseccinRIAI"/>
      </w:pPr>
      <w:r w:rsidRPr="00091669">
        <w:t>Tablas</w:t>
      </w:r>
    </w:p>
    <w:p w14:paraId="35043CA0" w14:textId="2BC474AC" w:rsidR="00EF7E8D" w:rsidRPr="002E514F" w:rsidRDefault="00782874" w:rsidP="00091669">
      <w:pPr>
        <w:pStyle w:val="icsmbodytext"/>
        <w:rPr>
          <w:lang w:val="es-ES"/>
        </w:rPr>
      </w:pPr>
      <w:r w:rsidRPr="00782874">
        <w:rPr>
          <w:lang w:val="es-ES"/>
        </w:rPr>
        <w:t>Es necesario respetar el estilo de las tablas</w:t>
      </w:r>
      <w:r>
        <w:rPr>
          <w:lang w:val="es-ES"/>
        </w:rPr>
        <w:t xml:space="preserve">, ver Tabla 1. De ser necesario, </w:t>
      </w:r>
      <w:r w:rsidR="00091669">
        <w:rPr>
          <w:lang w:val="es-ES"/>
        </w:rPr>
        <w:t>las tablas pueden</w:t>
      </w:r>
      <w:r>
        <w:rPr>
          <w:lang w:val="es-ES"/>
        </w:rPr>
        <w:t xml:space="preserve"> ocupar todo el ancho de la página, ver Tabla 2.</w:t>
      </w:r>
    </w:p>
    <w:p w14:paraId="7E9688BC" w14:textId="77777777" w:rsidR="007E7EF0" w:rsidRPr="002E514F" w:rsidRDefault="007E7EF0" w:rsidP="007E7EF0">
      <w:pPr>
        <w:pStyle w:val="TipoSubseccinRIAI"/>
        <w:spacing w:before="140" w:after="140"/>
        <w:ind w:left="357" w:hanging="357"/>
        <w:rPr>
          <w:sz w:val="20"/>
          <w:szCs w:val="20"/>
        </w:rPr>
      </w:pPr>
      <w:r w:rsidRPr="002E514F">
        <w:rPr>
          <w:sz w:val="20"/>
          <w:szCs w:val="20"/>
        </w:rPr>
        <w:t xml:space="preserve"> Ecuaciones</w:t>
      </w:r>
    </w:p>
    <w:p w14:paraId="7008807E" w14:textId="77777777" w:rsidR="007E7EF0" w:rsidRPr="002E514F" w:rsidRDefault="007E7EF0" w:rsidP="007E7EF0">
      <w:pPr>
        <w:pStyle w:val="icsmbodytext"/>
        <w:rPr>
          <w:lang w:val="es-ES"/>
        </w:rPr>
      </w:pPr>
      <w:r w:rsidRPr="002E514F">
        <w:rPr>
          <w:lang w:val="es-ES"/>
        </w:rPr>
        <w:t>Numere las ecuaciones consecutivamente con números de ecuaciones entre paréntesis justificado al margen derecho, como en (1). Primero use el editor de ecuaciones para crear la ecuación. Después seleccione el estilo “</w:t>
      </w:r>
      <w:proofErr w:type="spellStart"/>
      <w:r w:rsidRPr="002E514F">
        <w:rPr>
          <w:lang w:val="es-ES"/>
        </w:rPr>
        <w:t>Equation</w:t>
      </w:r>
      <w:proofErr w:type="spellEnd"/>
      <w:r w:rsidRPr="002E514F">
        <w:rPr>
          <w:lang w:val="es-ES"/>
        </w:rPr>
        <w:t xml:space="preserve">”. Presione la tecla de tabulador y escriba el número de ecuación entre paréntesis. Para hacer sus ecuaciones más compactas, puede usar el </w:t>
      </w:r>
      <w:proofErr w:type="spellStart"/>
      <w:r w:rsidRPr="002E514F">
        <w:rPr>
          <w:lang w:val="es-ES"/>
        </w:rPr>
        <w:t>solidus</w:t>
      </w:r>
      <w:proofErr w:type="spellEnd"/>
      <w:r w:rsidRPr="002E514F">
        <w:rPr>
          <w:lang w:val="es-ES"/>
        </w:rPr>
        <w:t xml:space="preserve"> </w:t>
      </w:r>
      <w:proofErr w:type="gramStart"/>
      <w:r w:rsidRPr="002E514F">
        <w:rPr>
          <w:lang w:val="es-ES"/>
        </w:rPr>
        <w:t>( /</w:t>
      </w:r>
      <w:proofErr w:type="gramEnd"/>
      <w:r w:rsidRPr="002E514F">
        <w:rPr>
          <w:lang w:val="es-ES"/>
        </w:rPr>
        <w:t xml:space="preserve"> ), la función </w:t>
      </w:r>
      <w:proofErr w:type="spellStart"/>
      <w:r w:rsidRPr="002E514F">
        <w:rPr>
          <w:lang w:val="es-ES"/>
        </w:rPr>
        <w:t>exp</w:t>
      </w:r>
      <w:proofErr w:type="spellEnd"/>
      <w:r w:rsidRPr="002E514F">
        <w:rPr>
          <w:lang w:val="es-ES"/>
        </w:rPr>
        <w:t xml:space="preserve">, o los exponentes apropiados. Utilice paréntesis para evitar ambigüedades en los denominadores. Ponga signos de puntuación en las ecuaciones cuando formen parte de una frase, como en </w:t>
      </w:r>
    </w:p>
    <w:p w14:paraId="113646B4" w14:textId="276401F5" w:rsidR="007E7EF0" w:rsidRPr="00091669" w:rsidRDefault="00371C7A" w:rsidP="00091669">
      <w:pPr>
        <w:pStyle w:val="icsmbodytext"/>
        <w:jc w:val="left"/>
        <w:rPr>
          <w:lang w:val="es-ES"/>
        </w:rPr>
      </w:pPr>
      <m:oMath>
        <m:m>
          <m:mPr>
            <m:mcs>
              <m:mc>
                <m:mcPr>
                  <m:count m:val="1"/>
                  <m:mcJc m:val="center"/>
                </m:mcPr>
              </m:mc>
            </m:mcs>
            <m:ctrlPr>
              <w:rPr>
                <w:rFonts w:ascii="Cambria Math" w:hAnsi="Cambria Math"/>
                <w:i/>
                <w:sz w:val="18"/>
                <w:szCs w:val="18"/>
                <w:lang w:val="es-ES"/>
              </w:rPr>
            </m:ctrlPr>
          </m:mPr>
          <m:mr>
            <m:e>
              <m:nary>
                <m:naryPr>
                  <m:limLoc m:val="subSup"/>
                  <m:ctrlPr>
                    <w:rPr>
                      <w:rFonts w:ascii="Cambria Math" w:hAnsi="Cambria Math"/>
                      <w:i/>
                      <w:sz w:val="18"/>
                      <w:szCs w:val="18"/>
                      <w:lang w:val="es-ES"/>
                    </w:rPr>
                  </m:ctrlPr>
                </m:naryPr>
                <m:sub>
                  <m:r>
                    <w:rPr>
                      <w:rFonts w:ascii="Cambria Math" w:hAnsi="Cambria Math"/>
                      <w:sz w:val="18"/>
                      <w:szCs w:val="18"/>
                      <w:lang w:val="es-ES"/>
                    </w:rPr>
                    <m:t>0</m:t>
                  </m:r>
                </m:sub>
                <m:sup>
                  <m:sSub>
                    <m:sSubPr>
                      <m:ctrlPr>
                        <w:rPr>
                          <w:rFonts w:ascii="Cambria Math" w:hAnsi="Cambria Math"/>
                          <w:i/>
                          <w:sz w:val="18"/>
                          <w:szCs w:val="18"/>
                          <w:lang w:val="es-ES"/>
                        </w:rPr>
                      </m:ctrlPr>
                    </m:sSubPr>
                    <m:e>
                      <m:r>
                        <w:rPr>
                          <w:rFonts w:ascii="Cambria Math" w:hAnsi="Cambria Math"/>
                          <w:sz w:val="18"/>
                          <w:szCs w:val="18"/>
                          <w:lang w:val="es-ES"/>
                        </w:rPr>
                        <m:t>r</m:t>
                      </m:r>
                    </m:e>
                    <m:sub>
                      <m:r>
                        <w:rPr>
                          <w:rFonts w:ascii="Cambria Math" w:hAnsi="Cambria Math"/>
                          <w:sz w:val="18"/>
                          <w:szCs w:val="18"/>
                          <w:lang w:val="es-ES"/>
                        </w:rPr>
                        <m:t>2</m:t>
                      </m:r>
                    </m:sub>
                  </m:sSub>
                </m:sup>
                <m:e>
                  <m:r>
                    <w:rPr>
                      <w:rFonts w:ascii="Cambria Math" w:hAnsi="Cambria Math"/>
                      <w:sz w:val="18"/>
                      <w:szCs w:val="18"/>
                      <w:lang w:val="es-ES"/>
                    </w:rPr>
                    <m:t>F</m:t>
                  </m:r>
                  <m:d>
                    <m:dPr>
                      <m:ctrlPr>
                        <w:rPr>
                          <w:rFonts w:ascii="Cambria Math" w:hAnsi="Cambria Math"/>
                          <w:i/>
                          <w:sz w:val="18"/>
                          <w:szCs w:val="18"/>
                          <w:lang w:val="es-ES"/>
                        </w:rPr>
                      </m:ctrlPr>
                    </m:dPr>
                    <m:e>
                      <m:r>
                        <w:rPr>
                          <w:rFonts w:ascii="Cambria Math" w:hAnsi="Cambria Math"/>
                          <w:sz w:val="18"/>
                          <w:szCs w:val="18"/>
                          <w:lang w:val="es-ES"/>
                        </w:rPr>
                        <m:t>r,φ</m:t>
                      </m:r>
                    </m:e>
                  </m:d>
                  <m:r>
                    <w:rPr>
                      <w:rFonts w:ascii="Cambria Math" w:hAnsi="Cambria Math"/>
                      <w:sz w:val="18"/>
                      <w:szCs w:val="18"/>
                      <w:lang w:val="es-ES"/>
                    </w:rPr>
                    <m:t>drdφ</m:t>
                  </m:r>
                </m:e>
              </m:nary>
              <m:r>
                <w:rPr>
                  <w:rFonts w:ascii="Cambria Math" w:hAnsi="Cambria Math"/>
                  <w:sz w:val="18"/>
                  <w:szCs w:val="18"/>
                  <w:lang w:val="es-ES"/>
                </w:rPr>
                <m:t>=</m:t>
              </m:r>
              <m:d>
                <m:dPr>
                  <m:begChr m:val="["/>
                  <m:endChr m:val="]"/>
                  <m:ctrlPr>
                    <w:rPr>
                      <w:rFonts w:ascii="Cambria Math" w:hAnsi="Cambria Math"/>
                      <w:i/>
                      <w:sz w:val="18"/>
                      <w:szCs w:val="18"/>
                      <w:lang w:val="es-ES"/>
                    </w:rPr>
                  </m:ctrlPr>
                </m:dPr>
                <m:e>
                  <m:r>
                    <w:rPr>
                      <w:rFonts w:ascii="Cambria Math" w:hAnsi="Cambria Math"/>
                      <w:sz w:val="18"/>
                      <w:szCs w:val="18"/>
                      <w:lang w:val="es-ES"/>
                    </w:rPr>
                    <m:t>σ</m:t>
                  </m:r>
                  <m:sSub>
                    <m:sSubPr>
                      <m:ctrlPr>
                        <w:rPr>
                          <w:rFonts w:ascii="Cambria Math" w:hAnsi="Cambria Math"/>
                          <w:i/>
                          <w:sz w:val="18"/>
                          <w:szCs w:val="18"/>
                          <w:lang w:val="es-ES"/>
                        </w:rPr>
                      </m:ctrlPr>
                    </m:sSubPr>
                    <m:e>
                      <m:r>
                        <w:rPr>
                          <w:rFonts w:ascii="Cambria Math" w:hAnsi="Cambria Math"/>
                          <w:sz w:val="18"/>
                          <w:szCs w:val="18"/>
                          <w:lang w:val="es-ES"/>
                        </w:rPr>
                        <m:t>r</m:t>
                      </m:r>
                    </m:e>
                    <m:sub>
                      <m:r>
                        <w:rPr>
                          <w:rFonts w:ascii="Cambria Math" w:hAnsi="Cambria Math"/>
                          <w:sz w:val="18"/>
                          <w:szCs w:val="18"/>
                          <w:lang w:val="es-ES"/>
                        </w:rPr>
                        <m:t>2</m:t>
                      </m:r>
                    </m:sub>
                  </m:sSub>
                  <m:r>
                    <w:rPr>
                      <w:rFonts w:ascii="Cambria Math" w:hAnsi="Cambria Math"/>
                      <w:sz w:val="18"/>
                      <w:szCs w:val="18"/>
                      <w:lang w:val="es-ES"/>
                    </w:rPr>
                    <m:t>/</m:t>
                  </m:r>
                  <m:d>
                    <m:dPr>
                      <m:ctrlPr>
                        <w:rPr>
                          <w:rFonts w:ascii="Cambria Math" w:hAnsi="Cambria Math"/>
                          <w:i/>
                          <w:sz w:val="18"/>
                          <w:szCs w:val="18"/>
                          <w:lang w:val="es-ES"/>
                        </w:rPr>
                      </m:ctrlPr>
                    </m:dPr>
                    <m:e>
                      <m:r>
                        <w:rPr>
                          <w:rFonts w:ascii="Cambria Math" w:hAnsi="Cambria Math"/>
                          <w:sz w:val="18"/>
                          <w:szCs w:val="18"/>
                          <w:lang w:val="es-ES"/>
                        </w:rPr>
                        <m:t>2</m:t>
                      </m:r>
                      <m:sSub>
                        <m:sSubPr>
                          <m:ctrlPr>
                            <w:rPr>
                              <w:rFonts w:ascii="Cambria Math" w:hAnsi="Cambria Math"/>
                              <w:i/>
                              <w:sz w:val="18"/>
                              <w:szCs w:val="18"/>
                              <w:lang w:val="es-ES"/>
                            </w:rPr>
                          </m:ctrlPr>
                        </m:sSubPr>
                        <m:e>
                          <m:r>
                            <w:rPr>
                              <w:rFonts w:ascii="Cambria Math" w:hAnsi="Cambria Math"/>
                              <w:sz w:val="18"/>
                              <w:szCs w:val="18"/>
                              <w:lang w:val="es-ES"/>
                            </w:rPr>
                            <m:t>μ</m:t>
                          </m:r>
                        </m:e>
                        <m:sub>
                          <m:r>
                            <w:rPr>
                              <w:rFonts w:ascii="Cambria Math" w:hAnsi="Cambria Math"/>
                              <w:sz w:val="18"/>
                              <w:szCs w:val="18"/>
                              <w:lang w:val="es-ES"/>
                            </w:rPr>
                            <m:t>0</m:t>
                          </m:r>
                        </m:sub>
                      </m:sSub>
                    </m:e>
                  </m:d>
                </m:e>
              </m:d>
            </m:e>
          </m:mr>
          <m:mr>
            <m:e>
              <m:nary>
                <m:naryPr>
                  <m:limLoc m:val="subSup"/>
                  <m:ctrlPr>
                    <w:rPr>
                      <w:rFonts w:ascii="Cambria Math" w:hAnsi="Cambria Math"/>
                      <w:i/>
                      <w:sz w:val="18"/>
                      <w:szCs w:val="18"/>
                      <w:lang w:val="es-ES"/>
                    </w:rPr>
                  </m:ctrlPr>
                </m:naryPr>
                <m:sub>
                  <m:r>
                    <w:rPr>
                      <w:rFonts w:ascii="Cambria Math" w:hAnsi="Cambria Math"/>
                      <w:sz w:val="18"/>
                      <w:szCs w:val="18"/>
                      <w:lang w:val="es-ES"/>
                    </w:rPr>
                    <m:t>0</m:t>
                  </m:r>
                </m:sub>
                <m:sup>
                  <m:r>
                    <w:rPr>
                      <w:rFonts w:ascii="Cambria Math" w:hAnsi="Cambria Math"/>
                      <w:sz w:val="18"/>
                      <w:szCs w:val="18"/>
                      <w:lang w:val="es-ES"/>
                    </w:rPr>
                    <m:t>∞</m:t>
                  </m:r>
                </m:sup>
                <m:e>
                  <m:r>
                    <w:rPr>
                      <w:rFonts w:ascii="Cambria Math" w:hAnsi="Cambria Math"/>
                      <w:sz w:val="18"/>
                      <w:szCs w:val="18"/>
                      <w:lang w:val="es-ES"/>
                    </w:rPr>
                    <m:t>exp</m:t>
                  </m:r>
                  <m:d>
                    <m:dPr>
                      <m:ctrlPr>
                        <w:rPr>
                          <w:rFonts w:ascii="Cambria Math" w:hAnsi="Cambria Math"/>
                          <w:i/>
                          <w:sz w:val="18"/>
                          <w:szCs w:val="18"/>
                          <w:lang w:val="es-ES"/>
                        </w:rPr>
                      </m:ctrlPr>
                    </m:dPr>
                    <m:e>
                      <m:r>
                        <w:rPr>
                          <w:rFonts w:ascii="Cambria Math" w:hAnsi="Cambria Math"/>
                          <w:sz w:val="18"/>
                          <w:szCs w:val="18"/>
                          <w:lang w:val="es-ES"/>
                        </w:rPr>
                        <m:t>-λ</m:t>
                      </m:r>
                      <m:d>
                        <m:dPr>
                          <m:begChr m:val="|"/>
                          <m:endChr m:val="|"/>
                          <m:ctrlPr>
                            <w:rPr>
                              <w:rFonts w:ascii="Cambria Math" w:hAnsi="Cambria Math"/>
                              <w:i/>
                              <w:sz w:val="18"/>
                              <w:szCs w:val="18"/>
                              <w:lang w:val="es-ES"/>
                            </w:rPr>
                          </m:ctrlPr>
                        </m:dPr>
                        <m:e>
                          <m:sSub>
                            <m:sSubPr>
                              <m:ctrlPr>
                                <w:rPr>
                                  <w:rFonts w:ascii="Cambria Math" w:hAnsi="Cambria Math"/>
                                  <w:i/>
                                  <w:sz w:val="18"/>
                                  <w:szCs w:val="18"/>
                                  <w:lang w:val="es-ES"/>
                                </w:rPr>
                              </m:ctrlPr>
                            </m:sSubPr>
                            <m:e>
                              <m:r>
                                <w:rPr>
                                  <w:rFonts w:ascii="Cambria Math" w:hAnsi="Cambria Math"/>
                                  <w:sz w:val="18"/>
                                  <w:szCs w:val="18"/>
                                  <w:lang w:val="es-ES"/>
                                </w:rPr>
                                <m:t>z</m:t>
                              </m:r>
                            </m:e>
                            <m:sub>
                              <m:r>
                                <w:rPr>
                                  <w:rFonts w:ascii="Cambria Math" w:hAnsi="Cambria Math"/>
                                  <w:sz w:val="18"/>
                                  <w:szCs w:val="18"/>
                                  <w:lang w:val="es-ES"/>
                                </w:rPr>
                                <m:t>j</m:t>
                              </m:r>
                            </m:sub>
                          </m:sSub>
                          <m:r>
                            <w:rPr>
                              <w:rFonts w:ascii="Cambria Math" w:hAnsi="Cambria Math"/>
                              <w:sz w:val="18"/>
                              <w:szCs w:val="18"/>
                              <w:lang w:val="es-ES"/>
                            </w:rPr>
                            <m:t>-</m:t>
                          </m:r>
                          <m:sSub>
                            <m:sSubPr>
                              <m:ctrlPr>
                                <w:rPr>
                                  <w:rFonts w:ascii="Cambria Math" w:hAnsi="Cambria Math"/>
                                  <w:i/>
                                  <w:sz w:val="18"/>
                                  <w:szCs w:val="18"/>
                                  <w:lang w:val="es-ES"/>
                                </w:rPr>
                              </m:ctrlPr>
                            </m:sSubPr>
                            <m:e>
                              <m:r>
                                <w:rPr>
                                  <w:rFonts w:ascii="Cambria Math" w:hAnsi="Cambria Math"/>
                                  <w:sz w:val="18"/>
                                  <w:szCs w:val="18"/>
                                  <w:lang w:val="es-ES"/>
                                </w:rPr>
                                <m:t>z</m:t>
                              </m:r>
                            </m:e>
                            <m:sub>
                              <m:r>
                                <w:rPr>
                                  <w:rFonts w:ascii="Cambria Math" w:hAnsi="Cambria Math"/>
                                  <w:sz w:val="18"/>
                                  <w:szCs w:val="18"/>
                                  <w:lang w:val="es-ES"/>
                                </w:rPr>
                                <m:t>i</m:t>
                              </m:r>
                            </m:sub>
                          </m:sSub>
                        </m:e>
                      </m:d>
                    </m:e>
                  </m:d>
                  <m:sSup>
                    <m:sSupPr>
                      <m:ctrlPr>
                        <w:rPr>
                          <w:rFonts w:ascii="Cambria Math" w:hAnsi="Cambria Math"/>
                          <w:i/>
                          <w:sz w:val="18"/>
                          <w:szCs w:val="18"/>
                          <w:lang w:val="es-ES"/>
                        </w:rPr>
                      </m:ctrlPr>
                    </m:sSupPr>
                    <m:e>
                      <m:r>
                        <w:rPr>
                          <w:rFonts w:ascii="Cambria Math" w:hAnsi="Cambria Math"/>
                          <w:sz w:val="18"/>
                          <w:szCs w:val="18"/>
                          <w:lang w:val="es-ES"/>
                        </w:rPr>
                        <m:t>λ</m:t>
                      </m:r>
                    </m:e>
                    <m:sup>
                      <m:r>
                        <w:rPr>
                          <w:rFonts w:ascii="Cambria Math" w:hAnsi="Cambria Math"/>
                          <w:sz w:val="18"/>
                          <w:szCs w:val="18"/>
                          <w:lang w:val="es-ES"/>
                        </w:rPr>
                        <m:t>-1</m:t>
                      </m:r>
                    </m:sup>
                  </m:sSup>
                  <m:sSub>
                    <m:sSubPr>
                      <m:ctrlPr>
                        <w:rPr>
                          <w:rFonts w:ascii="Cambria Math" w:hAnsi="Cambria Math"/>
                          <w:i/>
                          <w:sz w:val="18"/>
                          <w:szCs w:val="18"/>
                          <w:lang w:val="es-ES"/>
                        </w:rPr>
                      </m:ctrlPr>
                    </m:sSubPr>
                    <m:e>
                      <m:r>
                        <w:rPr>
                          <w:rFonts w:ascii="Cambria Math" w:hAnsi="Cambria Math"/>
                          <w:sz w:val="18"/>
                          <w:szCs w:val="18"/>
                          <w:lang w:val="es-ES"/>
                        </w:rPr>
                        <m:t>J</m:t>
                      </m:r>
                    </m:e>
                    <m:sub>
                      <m:r>
                        <w:rPr>
                          <w:rFonts w:ascii="Cambria Math" w:hAnsi="Cambria Math"/>
                          <w:sz w:val="18"/>
                          <w:szCs w:val="18"/>
                          <w:lang w:val="es-ES"/>
                        </w:rPr>
                        <m:t>1</m:t>
                      </m:r>
                    </m:sub>
                  </m:sSub>
                  <m:d>
                    <m:dPr>
                      <m:ctrlPr>
                        <w:rPr>
                          <w:rFonts w:ascii="Cambria Math" w:hAnsi="Cambria Math"/>
                          <w:i/>
                          <w:sz w:val="18"/>
                          <w:szCs w:val="18"/>
                          <w:lang w:val="es-ES"/>
                        </w:rPr>
                      </m:ctrlPr>
                    </m:dPr>
                    <m:e>
                      <m:r>
                        <w:rPr>
                          <w:rFonts w:ascii="Cambria Math" w:hAnsi="Cambria Math"/>
                          <w:sz w:val="18"/>
                          <w:szCs w:val="18"/>
                          <w:lang w:val="es-ES"/>
                        </w:rPr>
                        <m:t>λ</m:t>
                      </m:r>
                      <m:sSub>
                        <m:sSubPr>
                          <m:ctrlPr>
                            <w:rPr>
                              <w:rFonts w:ascii="Cambria Math" w:hAnsi="Cambria Math"/>
                              <w:i/>
                              <w:sz w:val="18"/>
                              <w:szCs w:val="18"/>
                              <w:lang w:val="es-ES"/>
                            </w:rPr>
                          </m:ctrlPr>
                        </m:sSubPr>
                        <m:e>
                          <m:r>
                            <w:rPr>
                              <w:rFonts w:ascii="Cambria Math" w:hAnsi="Cambria Math"/>
                              <w:sz w:val="18"/>
                              <w:szCs w:val="18"/>
                              <w:lang w:val="es-ES"/>
                            </w:rPr>
                            <m:t>r</m:t>
                          </m:r>
                        </m:e>
                        <m:sub>
                          <m:r>
                            <w:rPr>
                              <w:rFonts w:ascii="Cambria Math" w:hAnsi="Cambria Math"/>
                              <w:sz w:val="18"/>
                              <w:szCs w:val="18"/>
                              <w:lang w:val="es-ES"/>
                            </w:rPr>
                            <m:t>2</m:t>
                          </m:r>
                        </m:sub>
                      </m:sSub>
                    </m:e>
                  </m:d>
                  <m:sSub>
                    <m:sSubPr>
                      <m:ctrlPr>
                        <w:rPr>
                          <w:rFonts w:ascii="Cambria Math" w:hAnsi="Cambria Math"/>
                          <w:i/>
                          <w:sz w:val="18"/>
                          <w:szCs w:val="18"/>
                          <w:lang w:val="es-ES"/>
                        </w:rPr>
                      </m:ctrlPr>
                    </m:sSubPr>
                    <m:e>
                      <m:r>
                        <w:rPr>
                          <w:rFonts w:ascii="Cambria Math" w:hAnsi="Cambria Math"/>
                          <w:sz w:val="18"/>
                          <w:szCs w:val="18"/>
                          <w:lang w:val="es-ES"/>
                        </w:rPr>
                        <m:t>J</m:t>
                      </m:r>
                    </m:e>
                    <m:sub>
                      <m:r>
                        <w:rPr>
                          <w:rFonts w:ascii="Cambria Math" w:hAnsi="Cambria Math"/>
                          <w:sz w:val="18"/>
                          <w:szCs w:val="18"/>
                          <w:lang w:val="es-ES"/>
                        </w:rPr>
                        <m:t>0</m:t>
                      </m:r>
                    </m:sub>
                  </m:sSub>
                  <m:d>
                    <m:dPr>
                      <m:ctrlPr>
                        <w:rPr>
                          <w:rFonts w:ascii="Cambria Math" w:hAnsi="Cambria Math"/>
                          <w:i/>
                          <w:sz w:val="18"/>
                          <w:szCs w:val="18"/>
                          <w:lang w:val="es-ES"/>
                        </w:rPr>
                      </m:ctrlPr>
                    </m:dPr>
                    <m:e>
                      <m:r>
                        <w:rPr>
                          <w:rFonts w:ascii="Cambria Math" w:hAnsi="Cambria Math"/>
                          <w:sz w:val="18"/>
                          <w:szCs w:val="18"/>
                          <w:lang w:val="es-ES"/>
                        </w:rPr>
                        <m:t>λ</m:t>
                      </m:r>
                      <m:sSub>
                        <m:sSubPr>
                          <m:ctrlPr>
                            <w:rPr>
                              <w:rFonts w:ascii="Cambria Math" w:hAnsi="Cambria Math"/>
                              <w:i/>
                              <w:sz w:val="18"/>
                              <w:szCs w:val="18"/>
                              <w:lang w:val="es-ES"/>
                            </w:rPr>
                          </m:ctrlPr>
                        </m:sSubPr>
                        <m:e>
                          <m:r>
                            <w:rPr>
                              <w:rFonts w:ascii="Cambria Math" w:hAnsi="Cambria Math"/>
                              <w:sz w:val="18"/>
                              <w:szCs w:val="18"/>
                              <w:lang w:val="es-ES"/>
                            </w:rPr>
                            <m:t>r</m:t>
                          </m:r>
                        </m:e>
                        <m:sub>
                          <m:r>
                            <w:rPr>
                              <w:rFonts w:ascii="Cambria Math" w:hAnsi="Cambria Math"/>
                              <w:sz w:val="18"/>
                              <w:szCs w:val="18"/>
                              <w:lang w:val="es-ES"/>
                            </w:rPr>
                            <m:t>i</m:t>
                          </m:r>
                        </m:sub>
                      </m:sSub>
                    </m:e>
                  </m:d>
                  <m:r>
                    <w:rPr>
                      <w:rFonts w:ascii="Cambria Math" w:hAnsi="Cambria Math"/>
                      <w:sz w:val="18"/>
                      <w:szCs w:val="18"/>
                      <w:lang w:val="es-ES"/>
                    </w:rPr>
                    <m:t>dλ</m:t>
                  </m:r>
                </m:e>
              </m:nary>
            </m:e>
          </m:mr>
        </m:m>
        <m:r>
          <w:rPr>
            <w:rFonts w:ascii="Cambria Math" w:hAnsi="Cambria Math"/>
            <w:sz w:val="18"/>
            <w:szCs w:val="18"/>
            <w:lang w:val="es-ES"/>
          </w:rPr>
          <m:t xml:space="preserve">                                    </m:t>
        </m:r>
      </m:oMath>
      <w:r w:rsidR="00091669">
        <w:rPr>
          <w:sz w:val="18"/>
          <w:szCs w:val="18"/>
          <w:lang w:val="es-ES"/>
        </w:rPr>
        <w:t>(1)</w:t>
      </w:r>
    </w:p>
    <w:p w14:paraId="51FFF7B0" w14:textId="3631A192" w:rsidR="007E7EF0" w:rsidRPr="002E514F" w:rsidRDefault="007E7EF0" w:rsidP="00091669">
      <w:pPr>
        <w:pStyle w:val="icsmbodytext"/>
        <w:rPr>
          <w:lang w:val="es-ES"/>
        </w:rPr>
      </w:pPr>
      <w:r w:rsidRPr="002E514F">
        <w:rPr>
          <w:lang w:val="es-ES"/>
        </w:rPr>
        <w:t>.</w:t>
      </w:r>
    </w:p>
    <w:p w14:paraId="6F84C457" w14:textId="1758B875" w:rsidR="007E7EF0" w:rsidRPr="002E514F" w:rsidRDefault="007E7EF0" w:rsidP="00991F5B">
      <w:pPr>
        <w:pStyle w:val="icsmbodytext"/>
        <w:spacing w:before="240" w:after="240"/>
        <w:rPr>
          <w:lang w:val="es-ES"/>
        </w:rPr>
      </w:pPr>
      <w:r w:rsidRPr="002E514F">
        <w:rPr>
          <w:lang w:val="es-ES"/>
        </w:rPr>
        <w:t>Asegúrese de que los símbolos de su ecuación han sido definidos antes de que la ecuación aparezca o inmediatamente después. Ponga en cursiva los símbolos (T podría referirse a la temperatura, pero T es la unidad tesla). Refiérase a “(1),” no “</w:t>
      </w:r>
      <w:proofErr w:type="spellStart"/>
      <w:r w:rsidRPr="002E514F">
        <w:rPr>
          <w:lang w:val="es-ES"/>
        </w:rPr>
        <w:t>Ec</w:t>
      </w:r>
      <w:proofErr w:type="spellEnd"/>
      <w:r w:rsidRPr="002E514F">
        <w:rPr>
          <w:lang w:val="es-ES"/>
        </w:rPr>
        <w:t>. (1)” o “ecuación (1),” excepto al principio de la frase: “la ecuación (1) es</w:t>
      </w:r>
      <w:r w:rsidR="00991F5B">
        <w:rPr>
          <w:lang w:val="es-ES"/>
        </w:rPr>
        <w:t>…</w:t>
      </w:r>
      <w:r w:rsidRPr="002E514F">
        <w:rPr>
          <w:lang w:val="es-ES"/>
        </w:rPr>
        <w:t>”</w:t>
      </w:r>
    </w:p>
    <w:p w14:paraId="565E5C0D" w14:textId="43FF183D" w:rsidR="00991F5B" w:rsidRDefault="00991F5B" w:rsidP="00991F5B">
      <w:pPr>
        <w:pStyle w:val="icsmheading1"/>
        <w:numPr>
          <w:ilvl w:val="0"/>
          <w:numId w:val="6"/>
        </w:numPr>
        <w:spacing w:before="0"/>
        <w:ind w:left="357" w:hanging="357"/>
        <w:outlineLvl w:val="0"/>
        <w:rPr>
          <w:lang w:val="es-ES"/>
        </w:rPr>
      </w:pPr>
      <w:r>
        <w:rPr>
          <w:lang w:val="es-ES"/>
        </w:rPr>
        <w:t>Ediciones</w:t>
      </w:r>
    </w:p>
    <w:p w14:paraId="70B9CF5A" w14:textId="564BF314" w:rsidR="00991F5B" w:rsidRDefault="00991F5B" w:rsidP="00991F5B">
      <w:pPr>
        <w:pStyle w:val="icsmbodytext"/>
        <w:spacing w:after="240"/>
        <w:rPr>
          <w:lang w:val="es-ES"/>
        </w:rPr>
      </w:pPr>
      <w:r w:rsidRPr="00991F5B">
        <w:rPr>
          <w:lang w:val="es-ES"/>
        </w:rPr>
        <w:t>Pädi cuenta con dos ediciones, conocidas como edición regula y edición especial:</w:t>
      </w:r>
    </w:p>
    <w:p w14:paraId="6CF187E1" w14:textId="77777777" w:rsidR="00991F5B" w:rsidRPr="00991F5B" w:rsidRDefault="00991F5B" w:rsidP="00991F5B">
      <w:pPr>
        <w:pStyle w:val="icsmbodytext"/>
        <w:numPr>
          <w:ilvl w:val="0"/>
          <w:numId w:val="15"/>
        </w:numPr>
        <w:spacing w:after="240"/>
        <w:rPr>
          <w:lang w:val="es-ES"/>
        </w:rPr>
      </w:pPr>
      <w:r w:rsidRPr="00991F5B">
        <w:rPr>
          <w:lang w:val="es-ES"/>
        </w:rPr>
        <w:t>Las ediciones regulares se publican semestralmente los primeros días del mes de enero y del mes de julio. La recepción de manuscritos para esta edición es continua y existen fechas límite durante todo el año. La publicación de los manuscritos aceptados será en el número más próximo a la aceptación del manuscrito.</w:t>
      </w:r>
    </w:p>
    <w:p w14:paraId="08F6C4D1" w14:textId="77777777" w:rsidR="00991F5B" w:rsidRPr="00991F5B" w:rsidRDefault="00991F5B" w:rsidP="00991F5B">
      <w:pPr>
        <w:pStyle w:val="icsmbodytext"/>
        <w:numPr>
          <w:ilvl w:val="0"/>
          <w:numId w:val="15"/>
        </w:numPr>
        <w:spacing w:after="240"/>
        <w:rPr>
          <w:lang w:val="es-ES"/>
        </w:rPr>
      </w:pPr>
      <w:r w:rsidRPr="00991F5B">
        <w:rPr>
          <w:lang w:val="es-ES"/>
        </w:rPr>
        <w:t>Las ediciones especiales son aquellas que tienen un enfoque particular en temas específicos con apoyo de editores invitados y se abren en función de la demanda de la comunidad científica, por lo que no hay restricciones en cuanto a la cantidad de estas ediciones postulados al año. Los por menores sobre fechas límite para someter manuscritos y sobre las publicaciones de estos, serán presentadas en las respectivas convocatorias.</w:t>
      </w:r>
    </w:p>
    <w:p w14:paraId="3AB92C9E" w14:textId="2723916F" w:rsidR="00991F5B" w:rsidRDefault="00991F5B" w:rsidP="00991F5B">
      <w:pPr>
        <w:pStyle w:val="TipoSeccinRIAI"/>
        <w:rPr>
          <w:sz w:val="20"/>
          <w:szCs w:val="20"/>
        </w:rPr>
      </w:pPr>
      <w:r w:rsidRPr="00991F5B">
        <w:rPr>
          <w:sz w:val="20"/>
          <w:szCs w:val="20"/>
        </w:rPr>
        <w:t>Arbitraje</w:t>
      </w:r>
    </w:p>
    <w:p w14:paraId="1A8F1217" w14:textId="3E25CFF8" w:rsidR="00991F5B" w:rsidRPr="00991F5B" w:rsidRDefault="00991F5B" w:rsidP="00991F5B">
      <w:pPr>
        <w:pStyle w:val="icsmbodytext"/>
        <w:rPr>
          <w:lang w:val="es-ES"/>
        </w:rPr>
      </w:pPr>
      <w:r w:rsidRPr="00991F5B">
        <w:rPr>
          <w:lang w:val="es-ES"/>
        </w:rPr>
        <w:t xml:space="preserve">El proceso editorial y de arbitraje es responsabilidad del editor e incluye el proceso de evaluación por pares con DOBLE-CIEGO de por lo menos 2 árbitros expertos en el </w:t>
      </w:r>
      <w:r w:rsidRPr="00991F5B">
        <w:rPr>
          <w:lang w:val="es-ES"/>
        </w:rPr>
        <w:lastRenderedPageBreak/>
        <w:t>tópico del manuscrito sometido. Los dictámenes del arbitraje serán enviados al autor responsable. Una vez aceptado un artículo en su versión final, se enviará a los autores la carta de aceptación del artículo para su publicación en línea, primero como versión post-</w:t>
      </w:r>
      <w:proofErr w:type="spellStart"/>
      <w:r w:rsidRPr="00991F5B">
        <w:rPr>
          <w:lang w:val="es-ES"/>
        </w:rPr>
        <w:t>print</w:t>
      </w:r>
      <w:proofErr w:type="spellEnd"/>
      <w:r w:rsidRPr="00991F5B">
        <w:rPr>
          <w:lang w:val="es-ES"/>
        </w:rPr>
        <w:t xml:space="preserve"> (versión final de los autores aceptada por el editor, una vez finalizado el proceso de revisión a doble-ciego por pares). Posteriormente, en su versión final en una próxima edición de Pädi, esta únicamente cambiará la información referente al volumen, número, fecha de publicación y paginado.</w:t>
      </w:r>
    </w:p>
    <w:p w14:paraId="605BA100" w14:textId="77777777" w:rsidR="00991F5B" w:rsidRPr="00991F5B" w:rsidRDefault="00991F5B" w:rsidP="00991F5B">
      <w:pPr>
        <w:rPr>
          <w:lang w:val="es-ES"/>
        </w:rPr>
      </w:pPr>
    </w:p>
    <w:p w14:paraId="20CC413E" w14:textId="77777777" w:rsidR="007A001F" w:rsidRPr="002E514F" w:rsidRDefault="007A001F" w:rsidP="007E7EF0">
      <w:pPr>
        <w:pStyle w:val="icsmheading1"/>
        <w:numPr>
          <w:ilvl w:val="0"/>
          <w:numId w:val="6"/>
        </w:numPr>
        <w:spacing w:before="0"/>
        <w:ind w:left="357" w:hanging="357"/>
        <w:outlineLvl w:val="0"/>
        <w:rPr>
          <w:lang w:val="es-ES"/>
        </w:rPr>
      </w:pPr>
      <w:r w:rsidRPr="002E514F">
        <w:rPr>
          <w:lang w:val="es-ES"/>
        </w:rPr>
        <w:t>Referencias</w:t>
      </w:r>
    </w:p>
    <w:p w14:paraId="56EFA45D" w14:textId="77777777" w:rsidR="007A001F" w:rsidRPr="002E514F" w:rsidRDefault="007A001F" w:rsidP="00077CA2">
      <w:pPr>
        <w:pStyle w:val="icsmbodytext"/>
        <w:rPr>
          <w:lang w:val="es-ES"/>
        </w:rPr>
      </w:pPr>
      <w:r w:rsidRPr="002E514F">
        <w:rPr>
          <w:lang w:val="es-ES"/>
        </w:rPr>
        <w:t xml:space="preserve">La lista de referencias debe ser ordenada alfabéticamente de acuerdo con el primer autor, con las siguientes líneas </w:t>
      </w:r>
      <w:r w:rsidR="00077CA2" w:rsidRPr="002E514F">
        <w:rPr>
          <w:lang w:val="es-ES"/>
        </w:rPr>
        <w:t>justificadas con la sangría correspondiente</w:t>
      </w:r>
      <w:r w:rsidRPr="002E514F">
        <w:rPr>
          <w:lang w:val="es-ES"/>
        </w:rPr>
        <w:t xml:space="preserve">. Si existen diferentes publicaciones del mismo autor(es), éstas deberán ser listadas en el orden del año de publicación. Si hay más de un artículo del mismo autor en la misma fecha, </w:t>
      </w:r>
      <w:r w:rsidR="00077CA2" w:rsidRPr="002E514F">
        <w:rPr>
          <w:lang w:val="es-ES"/>
        </w:rPr>
        <w:t>etiquételas</w:t>
      </w:r>
      <w:r w:rsidRPr="002E514F">
        <w:rPr>
          <w:lang w:val="es-ES"/>
        </w:rPr>
        <w:t xml:space="preserve"> como </w:t>
      </w:r>
      <w:proofErr w:type="spellStart"/>
      <w:r w:rsidRPr="002E514F">
        <w:rPr>
          <w:lang w:val="es-ES"/>
        </w:rPr>
        <w:t>a</w:t>
      </w:r>
      <w:proofErr w:type="gramStart"/>
      <w:r w:rsidRPr="002E514F">
        <w:rPr>
          <w:lang w:val="es-ES"/>
        </w:rPr>
        <w:t>,b</w:t>
      </w:r>
      <w:proofErr w:type="spellEnd"/>
      <w:proofErr w:type="gramEnd"/>
      <w:r w:rsidRPr="002E514F">
        <w:rPr>
          <w:lang w:val="es-ES"/>
        </w:rPr>
        <w:t>, etc. (</w:t>
      </w:r>
      <w:r w:rsidR="008B49FD" w:rsidRPr="002E514F">
        <w:rPr>
          <w:lang w:val="es-ES"/>
        </w:rPr>
        <w:t>Baker, 1963</w:t>
      </w:r>
      <w:r w:rsidRPr="002E514F">
        <w:rPr>
          <w:lang w:val="es-ES"/>
        </w:rPr>
        <w:t xml:space="preserve">a, b). Por favor, fíjese que todas las referencias (García, 2007) </w:t>
      </w:r>
      <w:r w:rsidR="00077CA2" w:rsidRPr="002E514F">
        <w:rPr>
          <w:lang w:val="es-ES"/>
        </w:rPr>
        <w:t>en este apartado</w:t>
      </w:r>
      <w:r w:rsidRPr="002E514F">
        <w:rPr>
          <w:lang w:val="es-ES"/>
        </w:rPr>
        <w:t xml:space="preserve"> (García and Martínez, 2008) deben ser citadas directamente en el cuerpo del texto (García </w:t>
      </w:r>
      <w:r w:rsidRPr="002E514F">
        <w:rPr>
          <w:i/>
          <w:lang w:val="es-ES"/>
        </w:rPr>
        <w:t>et al</w:t>
      </w:r>
      <w:r w:rsidR="008B49FD" w:rsidRPr="002E514F">
        <w:rPr>
          <w:lang w:val="es-ES"/>
        </w:rPr>
        <w:t>., 2007</w:t>
      </w:r>
      <w:r w:rsidRPr="002E514F">
        <w:rPr>
          <w:lang w:val="es-ES"/>
        </w:rPr>
        <w:t>)</w:t>
      </w:r>
      <w:r w:rsidR="008B49FD" w:rsidRPr="002E514F">
        <w:rPr>
          <w:lang w:val="es-ES"/>
        </w:rPr>
        <w:t>, (</w:t>
      </w:r>
      <w:proofErr w:type="spellStart"/>
      <w:r w:rsidR="008B49FD" w:rsidRPr="002E514F">
        <w:rPr>
          <w:lang w:val="es-ES"/>
        </w:rPr>
        <w:t>Dog</w:t>
      </w:r>
      <w:proofErr w:type="spellEnd"/>
      <w:r w:rsidR="008B49FD" w:rsidRPr="002E514F">
        <w:rPr>
          <w:lang w:val="es-ES"/>
        </w:rPr>
        <w:t>, 1958), (</w:t>
      </w:r>
      <w:proofErr w:type="spellStart"/>
      <w:r w:rsidR="008B49FD" w:rsidRPr="002E514F">
        <w:rPr>
          <w:lang w:val="es-ES"/>
        </w:rPr>
        <w:t>Keohane</w:t>
      </w:r>
      <w:proofErr w:type="spellEnd"/>
      <w:r w:rsidR="008B49FD" w:rsidRPr="002E514F">
        <w:rPr>
          <w:lang w:val="es-ES"/>
        </w:rPr>
        <w:t>, 1958)</w:t>
      </w:r>
      <w:r w:rsidRPr="002E514F">
        <w:rPr>
          <w:lang w:val="es-ES"/>
        </w:rPr>
        <w:t>.</w:t>
      </w:r>
    </w:p>
    <w:p w14:paraId="42817082" w14:textId="2A1D0B65" w:rsidR="007A001F" w:rsidRDefault="007A001F" w:rsidP="00077CA2">
      <w:pPr>
        <w:pStyle w:val="icsmbodytext"/>
        <w:rPr>
          <w:lang w:val="es-ES"/>
        </w:rPr>
      </w:pPr>
      <w:r w:rsidRPr="002E514F">
        <w:rPr>
          <w:lang w:val="es-ES"/>
        </w:rPr>
        <w:t xml:space="preserve">Por favor, tenga en cuenta que las referencias al final de este documento cumplen con el estilo anteriormente mencionado. Los artículos que no hayan sido publicados deben ser citados como “no publicado.” Ponga en mayúscula únicamente la primera palabra del título, excepto el caso de nombres propios y símbolos de elementos. </w:t>
      </w:r>
    </w:p>
    <w:p w14:paraId="7AC5F434" w14:textId="2C563F96" w:rsidR="007A001F" w:rsidRPr="002E514F" w:rsidRDefault="00991F5B" w:rsidP="00991F5B">
      <w:pPr>
        <w:pStyle w:val="icsmbodytext"/>
        <w:rPr>
          <w:lang w:val="es-ES"/>
        </w:rPr>
      </w:pPr>
      <w:r w:rsidRPr="00991F5B">
        <w:rPr>
          <w:lang w:val="es-ES"/>
        </w:rPr>
        <w:t>Si está utilizando LaTeX, puede procesar una base de datos de bibliografía externa o insertarla directamente en la sección de referencias.</w:t>
      </w:r>
      <w:r>
        <w:rPr>
          <w:lang w:val="es-ES"/>
        </w:rPr>
        <w:t xml:space="preserve"> </w:t>
      </w:r>
      <w:r w:rsidR="007A001F" w:rsidRPr="002E514F">
        <w:rPr>
          <w:lang w:val="es-ES"/>
        </w:rPr>
        <w:t>Las notas al pie de página se deben evitar en la medida de lo posible.</w:t>
      </w:r>
    </w:p>
    <w:p w14:paraId="17366BF3" w14:textId="77777777" w:rsidR="007E7EF0" w:rsidRPr="002E514F" w:rsidRDefault="007E7EF0" w:rsidP="00077CA2">
      <w:pPr>
        <w:pStyle w:val="icsmbodytext"/>
        <w:rPr>
          <w:lang w:val="es-ES"/>
        </w:rPr>
      </w:pPr>
    </w:p>
    <w:p w14:paraId="1DD802E6" w14:textId="77777777" w:rsidR="007A001F" w:rsidRPr="002E514F" w:rsidRDefault="007A001F" w:rsidP="007E7EF0">
      <w:pPr>
        <w:pStyle w:val="icsmheading1"/>
        <w:numPr>
          <w:ilvl w:val="0"/>
          <w:numId w:val="6"/>
        </w:numPr>
        <w:spacing w:before="0"/>
        <w:ind w:left="357" w:hanging="357"/>
        <w:outlineLvl w:val="0"/>
        <w:rPr>
          <w:lang w:val="es-ES"/>
        </w:rPr>
      </w:pPr>
      <w:r w:rsidRPr="002E514F">
        <w:rPr>
          <w:lang w:val="es-ES"/>
        </w:rPr>
        <w:t>Abreviaciones y Acrónimos</w:t>
      </w:r>
    </w:p>
    <w:p w14:paraId="02F3FF2F" w14:textId="77777777" w:rsidR="007A001F" w:rsidRPr="002E514F" w:rsidRDefault="007A001F" w:rsidP="00077CA2">
      <w:pPr>
        <w:pStyle w:val="icsmbodytext"/>
        <w:rPr>
          <w:lang w:val="es-ES"/>
        </w:rPr>
      </w:pPr>
      <w:r w:rsidRPr="002E514F">
        <w:rPr>
          <w:lang w:val="es-ES"/>
        </w:rPr>
        <w:t>Defina las abreviaciones y acrónimos la primera vez que se usan en el texto, incluso después de que ya hayan sido definidos en el resumen. Abreviaciones que incorporen periodos no deben tener espacios: escriba “C.N.R.S.,” no “C. N. R. S.” No utilice abreviaciones en el título salvo que sea inevitable</w:t>
      </w:r>
      <w:r w:rsidR="00C51A32" w:rsidRPr="002E514F">
        <w:rPr>
          <w:lang w:val="es-ES"/>
        </w:rPr>
        <w:t>.</w:t>
      </w:r>
      <w:r w:rsidRPr="002E514F">
        <w:rPr>
          <w:lang w:val="es-ES"/>
        </w:rPr>
        <w:t xml:space="preserve"> </w:t>
      </w:r>
    </w:p>
    <w:p w14:paraId="65916871" w14:textId="77777777" w:rsidR="007A001F" w:rsidRPr="002E514F" w:rsidRDefault="007A001F" w:rsidP="00B030FE">
      <w:pPr>
        <w:pStyle w:val="TipoSubseccinRIAI"/>
        <w:spacing w:before="140" w:after="140"/>
        <w:ind w:left="357" w:hanging="357"/>
        <w:rPr>
          <w:sz w:val="20"/>
          <w:szCs w:val="20"/>
        </w:rPr>
      </w:pPr>
      <w:r w:rsidRPr="002E514F">
        <w:rPr>
          <w:sz w:val="20"/>
          <w:szCs w:val="20"/>
        </w:rPr>
        <w:t xml:space="preserve"> Otras Recomendaciones</w:t>
      </w:r>
    </w:p>
    <w:p w14:paraId="39E316D8" w14:textId="57F034CF" w:rsidR="00CC227E" w:rsidRPr="002E514F" w:rsidRDefault="007A001F" w:rsidP="00CC227E">
      <w:pPr>
        <w:pStyle w:val="icsmbodytext"/>
        <w:rPr>
          <w:lang w:val="es-ES"/>
        </w:rPr>
      </w:pPr>
      <w:r w:rsidRPr="002E514F">
        <w:rPr>
          <w:lang w:val="es-ES"/>
        </w:rPr>
        <w:t xml:space="preserve">Utilice un espacio tras los periodos y dos puntos. Evite utilizar participios, tales como, “Utilizando (1), se calculó el potencial.” [No está claro </w:t>
      </w:r>
      <w:r w:rsidR="00EA0AC1" w:rsidRPr="002E514F">
        <w:rPr>
          <w:lang w:val="es-ES"/>
        </w:rPr>
        <w:t>quién</w:t>
      </w:r>
      <w:r w:rsidRPr="002E514F">
        <w:rPr>
          <w:lang w:val="es-ES"/>
        </w:rPr>
        <w:t xml:space="preserve"> o qué usó (1).] En su lugar escriba, “El Potencial fue calculado empleando (1),” o “Empleando (1) se calculó el potencial.”</w:t>
      </w:r>
    </w:p>
    <w:p w14:paraId="14806287" w14:textId="77777777" w:rsidR="00182482" w:rsidRPr="002E514F" w:rsidRDefault="00182482" w:rsidP="00EA0AC1">
      <w:pPr>
        <w:pStyle w:val="Text"/>
        <w:rPr>
          <w:sz w:val="20"/>
        </w:rPr>
      </w:pPr>
    </w:p>
    <w:p w14:paraId="1C50964F" w14:textId="77777777" w:rsidR="00EA0AC1" w:rsidRPr="002E514F" w:rsidRDefault="00A37F11" w:rsidP="00EA0AC1">
      <w:pPr>
        <w:pStyle w:val="icsmheading1"/>
        <w:numPr>
          <w:ilvl w:val="0"/>
          <w:numId w:val="6"/>
        </w:numPr>
        <w:spacing w:before="0"/>
        <w:outlineLvl w:val="0"/>
        <w:rPr>
          <w:lang w:val="es-ES"/>
        </w:rPr>
      </w:pPr>
      <w:r w:rsidRPr="002E514F">
        <w:rPr>
          <w:lang w:val="es-ES"/>
        </w:rPr>
        <w:t>Conclusiones</w:t>
      </w:r>
    </w:p>
    <w:p w14:paraId="5AA31031" w14:textId="6C924C64" w:rsidR="007A001F" w:rsidRDefault="007A001F" w:rsidP="00EA0AC1">
      <w:pPr>
        <w:pStyle w:val="icsmbodytext"/>
        <w:rPr>
          <w:rStyle w:val="RIAITextoCar"/>
          <w:lang w:val="es-ES"/>
        </w:rPr>
      </w:pPr>
      <w:r w:rsidRPr="002E514F">
        <w:rPr>
          <w:lang w:val="es-ES"/>
        </w:rPr>
        <w:t>Una sección de conclusiones no es necesaria. Sin embargo, las conclusiones pueden revisar los puntos más importantes de un artículo, pero no debe replicarse el resumen en las conclusiones. Las conclusiones pueden tratar sobre la importancia del trabajo realizado o sugerir aplicaciones o trabajos futuros.</w:t>
      </w:r>
      <w:r w:rsidRPr="002E514F">
        <w:rPr>
          <w:rStyle w:val="RIAITextoCar"/>
          <w:lang w:val="es-ES"/>
        </w:rPr>
        <w:t xml:space="preserve"> </w:t>
      </w:r>
    </w:p>
    <w:p w14:paraId="43899B61" w14:textId="40CCAFE2" w:rsidR="00CC227E" w:rsidRDefault="00CC227E" w:rsidP="00EA0AC1">
      <w:pPr>
        <w:pStyle w:val="icsmbodytext"/>
        <w:rPr>
          <w:lang w:val="es-ES"/>
        </w:rPr>
      </w:pPr>
      <w:r w:rsidRPr="00CC227E">
        <w:rPr>
          <w:lang w:val="es-ES"/>
        </w:rPr>
        <w:t>Repetido. Una sección de conclusiones no es necesaria. Sin embargo, las conclusiones pueden revisar los puntos más importantes de un artículo, pero no debe replicarse el resumen en las conclusiones. Las conclusiones pueden tratar sobre la importancia del trabajo realizado o sugerir aplicaciones o trabajos futuros.</w:t>
      </w:r>
    </w:p>
    <w:p w14:paraId="33BC122D" w14:textId="63C89227" w:rsidR="00337130" w:rsidRPr="00D24774" w:rsidRDefault="00CC227E" w:rsidP="00CC227E">
      <w:pPr>
        <w:pStyle w:val="icsmbodytext"/>
        <w:rPr>
          <w:rStyle w:val="RIAITextoCar"/>
          <w:lang w:val="es-MX"/>
        </w:rPr>
      </w:pPr>
      <w:r w:rsidRPr="00D24774">
        <w:rPr>
          <w:lang w:val="es-MX"/>
        </w:rPr>
        <w:t>Repetido. Una sección de conclusiones no es necesaria. Sin embargo, las conclusiones pueden revisar los puntos más importantes de un artículo, pero no debe replicarse el resumen en las conclusiones. Las conclusiones pueden tratar sobre la importancia del trabajo realizado o sugerir aplicaciones o trabajos futuros.</w:t>
      </w:r>
    </w:p>
    <w:p w14:paraId="51121AFE" w14:textId="77777777" w:rsidR="007A001F" w:rsidRPr="002E514F" w:rsidRDefault="00EA0AC1" w:rsidP="00EA0AC1">
      <w:pPr>
        <w:pStyle w:val="icsmheading1"/>
        <w:rPr>
          <w:lang w:val="es-ES"/>
        </w:rPr>
      </w:pPr>
      <w:r w:rsidRPr="002E514F">
        <w:rPr>
          <w:lang w:val="es-ES"/>
        </w:rPr>
        <w:t>Agradecimientos</w:t>
      </w:r>
    </w:p>
    <w:p w14:paraId="3EA26986" w14:textId="2C6660FD" w:rsidR="007A001F" w:rsidRPr="002E514F" w:rsidRDefault="00CC227E" w:rsidP="00EA0AC1">
      <w:pPr>
        <w:pStyle w:val="icsmbodytext"/>
        <w:rPr>
          <w:lang w:val="es-ES"/>
        </w:rPr>
      </w:pPr>
      <w:r>
        <w:rPr>
          <w:lang w:val="es-ES"/>
        </w:rPr>
        <w:t>Agre</w:t>
      </w:r>
      <w:r w:rsidR="00891796">
        <w:rPr>
          <w:lang w:val="es-ES"/>
        </w:rPr>
        <w:t>gu</w:t>
      </w:r>
      <w:r>
        <w:rPr>
          <w:lang w:val="es-ES"/>
        </w:rPr>
        <w:t>e su</w:t>
      </w:r>
      <w:r w:rsidRPr="00CC227E">
        <w:rPr>
          <w:lang w:val="es-ES"/>
        </w:rPr>
        <w:t>s agradecimiento</w:t>
      </w:r>
      <w:r>
        <w:rPr>
          <w:lang w:val="es-ES"/>
        </w:rPr>
        <w:t>s</w:t>
      </w:r>
      <w:r w:rsidRPr="00CC227E">
        <w:rPr>
          <w:lang w:val="es-ES"/>
        </w:rPr>
        <w:t xml:space="preserve"> hasta la aceptación del manuscrito.</w:t>
      </w:r>
    </w:p>
    <w:p w14:paraId="77B71F0E" w14:textId="77777777" w:rsidR="007A001F" w:rsidRPr="002E514F" w:rsidRDefault="00EA0AC1" w:rsidP="00EA0AC1">
      <w:pPr>
        <w:pStyle w:val="icsmheading1"/>
        <w:rPr>
          <w:lang w:val="es-ES"/>
        </w:rPr>
      </w:pPr>
      <w:r w:rsidRPr="002E514F">
        <w:rPr>
          <w:lang w:val="es-ES"/>
        </w:rPr>
        <w:t>Referencias</w:t>
      </w:r>
    </w:p>
    <w:p w14:paraId="2D875042" w14:textId="66199AD0" w:rsidR="00997225" w:rsidRPr="00CC227E" w:rsidRDefault="00997225" w:rsidP="00D3194B">
      <w:pPr>
        <w:pStyle w:val="icsmheading1"/>
        <w:spacing w:before="0" w:after="0"/>
        <w:ind w:left="227" w:hanging="227"/>
        <w:jc w:val="both"/>
        <w:rPr>
          <w:b w:val="0"/>
          <w:sz w:val="16"/>
          <w:szCs w:val="16"/>
          <w:lang w:val="fr-FR"/>
        </w:rPr>
      </w:pPr>
      <w:r w:rsidRPr="00CC227E">
        <w:rPr>
          <w:b w:val="0"/>
          <w:sz w:val="16"/>
          <w:szCs w:val="16"/>
          <w:lang w:val="es-ES"/>
        </w:rPr>
        <w:t>Baker, R.</w:t>
      </w:r>
      <w:r w:rsidR="004A36BB" w:rsidRPr="00CC227E">
        <w:rPr>
          <w:b w:val="0"/>
          <w:sz w:val="16"/>
          <w:szCs w:val="16"/>
          <w:lang w:val="es-ES"/>
        </w:rPr>
        <w:t xml:space="preserve"> C., </w:t>
      </w:r>
      <w:r w:rsidR="00F67293" w:rsidRPr="00CC227E">
        <w:rPr>
          <w:b w:val="0"/>
          <w:sz w:val="16"/>
          <w:szCs w:val="16"/>
          <w:lang w:val="es-ES"/>
        </w:rPr>
        <w:t>(</w:t>
      </w:r>
      <w:r w:rsidR="004A36BB" w:rsidRPr="00CC227E">
        <w:rPr>
          <w:b w:val="0"/>
          <w:sz w:val="16"/>
          <w:szCs w:val="16"/>
          <w:lang w:val="es-ES"/>
        </w:rPr>
        <w:t>1963a</w:t>
      </w:r>
      <w:r w:rsidR="00F67293" w:rsidRPr="00CC227E">
        <w:rPr>
          <w:b w:val="0"/>
          <w:sz w:val="16"/>
          <w:szCs w:val="16"/>
          <w:lang w:val="es-ES"/>
        </w:rPr>
        <w:t>)</w:t>
      </w:r>
      <w:r w:rsidRPr="00CC227E">
        <w:rPr>
          <w:b w:val="0"/>
          <w:sz w:val="16"/>
          <w:szCs w:val="16"/>
          <w:lang w:val="es-ES"/>
        </w:rPr>
        <w:t xml:space="preserve">. </w:t>
      </w:r>
      <w:r w:rsidR="004A36BB" w:rsidRPr="00CC227E">
        <w:rPr>
          <w:b w:val="0"/>
          <w:sz w:val="16"/>
          <w:szCs w:val="16"/>
          <w:lang w:val="es-ES"/>
        </w:rPr>
        <w:t>Título</w:t>
      </w:r>
      <w:r w:rsidRPr="00CC227E">
        <w:rPr>
          <w:b w:val="0"/>
          <w:sz w:val="16"/>
          <w:szCs w:val="16"/>
          <w:lang w:val="es-ES"/>
        </w:rPr>
        <w:t xml:space="preserve"> del artículo. </w:t>
      </w:r>
      <w:r w:rsidRPr="00CC227E">
        <w:rPr>
          <w:b w:val="0"/>
          <w:sz w:val="16"/>
          <w:szCs w:val="16"/>
          <w:lang w:val="fr-FR"/>
        </w:rPr>
        <w:t xml:space="preserve">Nombre de la </w:t>
      </w:r>
      <w:proofErr w:type="spellStart"/>
      <w:r w:rsidR="004A36BB" w:rsidRPr="00CC227E">
        <w:rPr>
          <w:b w:val="0"/>
          <w:sz w:val="16"/>
          <w:szCs w:val="16"/>
          <w:lang w:val="fr-FR"/>
        </w:rPr>
        <w:t>revista</w:t>
      </w:r>
      <w:proofErr w:type="spellEnd"/>
      <w:r w:rsidR="00CC227E" w:rsidRPr="00CC227E">
        <w:rPr>
          <w:b w:val="0"/>
          <w:sz w:val="16"/>
          <w:szCs w:val="16"/>
          <w:lang w:val="fr-FR"/>
        </w:rPr>
        <w:t xml:space="preserve"> </w:t>
      </w:r>
      <w:r w:rsidRPr="00CC227E">
        <w:rPr>
          <w:b w:val="0"/>
          <w:sz w:val="16"/>
          <w:szCs w:val="16"/>
          <w:lang w:val="fr-FR"/>
        </w:rPr>
        <w:t>34, 184–186.</w:t>
      </w:r>
    </w:p>
    <w:p w14:paraId="3B1EB278" w14:textId="77777777" w:rsidR="004A36BB" w:rsidRPr="00CC227E" w:rsidRDefault="004A36BB" w:rsidP="004A36BB">
      <w:pPr>
        <w:pStyle w:val="icsmheading1"/>
        <w:spacing w:before="0" w:after="0"/>
        <w:ind w:left="227" w:hanging="227"/>
        <w:jc w:val="both"/>
        <w:rPr>
          <w:b w:val="0"/>
          <w:sz w:val="16"/>
          <w:szCs w:val="16"/>
          <w:lang w:val="es-ES"/>
        </w:rPr>
      </w:pPr>
      <w:r w:rsidRPr="00CC227E">
        <w:rPr>
          <w:b w:val="0"/>
          <w:sz w:val="16"/>
          <w:szCs w:val="16"/>
          <w:lang w:val="es-ES"/>
        </w:rPr>
        <w:t xml:space="preserve">Baker, R. C., </w:t>
      </w:r>
      <w:r w:rsidR="00F67293" w:rsidRPr="00CC227E">
        <w:rPr>
          <w:b w:val="0"/>
          <w:sz w:val="16"/>
          <w:szCs w:val="16"/>
          <w:lang w:val="es-ES"/>
        </w:rPr>
        <w:t>(</w:t>
      </w:r>
      <w:r w:rsidRPr="00CC227E">
        <w:rPr>
          <w:b w:val="0"/>
          <w:sz w:val="16"/>
          <w:szCs w:val="16"/>
          <w:lang w:val="es-ES"/>
        </w:rPr>
        <w:t>1963b</w:t>
      </w:r>
      <w:r w:rsidR="00F67293" w:rsidRPr="00CC227E">
        <w:rPr>
          <w:b w:val="0"/>
          <w:sz w:val="16"/>
          <w:szCs w:val="16"/>
          <w:lang w:val="es-ES"/>
        </w:rPr>
        <w:t>)</w:t>
      </w:r>
      <w:r w:rsidRPr="00CC227E">
        <w:rPr>
          <w:b w:val="0"/>
          <w:sz w:val="16"/>
          <w:szCs w:val="16"/>
          <w:lang w:val="es-ES"/>
        </w:rPr>
        <w:t>. Título del libro. Nombre de la editorial, Lugar de publicación.</w:t>
      </w:r>
    </w:p>
    <w:p w14:paraId="08782B1C" w14:textId="77777777" w:rsidR="00997225" w:rsidRPr="00CC227E" w:rsidRDefault="00997225" w:rsidP="00D3194B">
      <w:pPr>
        <w:pStyle w:val="icsmheading1"/>
        <w:spacing w:before="0" w:after="0"/>
        <w:ind w:left="227" w:hanging="227"/>
        <w:jc w:val="both"/>
        <w:rPr>
          <w:b w:val="0"/>
          <w:sz w:val="16"/>
          <w:szCs w:val="16"/>
          <w:lang w:val="es-ES"/>
        </w:rPr>
      </w:pPr>
      <w:r w:rsidRPr="00D24774">
        <w:rPr>
          <w:b w:val="0"/>
          <w:sz w:val="16"/>
          <w:szCs w:val="16"/>
          <w:lang w:val="es-MX"/>
        </w:rPr>
        <w:t>Dog, P.</w:t>
      </w:r>
      <w:r w:rsidR="004A36BB" w:rsidRPr="00D24774">
        <w:rPr>
          <w:b w:val="0"/>
          <w:sz w:val="16"/>
          <w:szCs w:val="16"/>
          <w:lang w:val="es-MX"/>
        </w:rPr>
        <w:t xml:space="preserve"> R.</w:t>
      </w:r>
      <w:r w:rsidRPr="00D24774">
        <w:rPr>
          <w:b w:val="0"/>
          <w:sz w:val="16"/>
          <w:szCs w:val="16"/>
          <w:lang w:val="es-MX"/>
        </w:rPr>
        <w:t xml:space="preserve">, </w:t>
      </w:r>
      <w:r w:rsidR="00F67293" w:rsidRPr="00D24774">
        <w:rPr>
          <w:b w:val="0"/>
          <w:sz w:val="16"/>
          <w:szCs w:val="16"/>
          <w:lang w:val="es-MX"/>
        </w:rPr>
        <w:t>(</w:t>
      </w:r>
      <w:r w:rsidRPr="00D24774">
        <w:rPr>
          <w:b w:val="0"/>
          <w:sz w:val="16"/>
          <w:szCs w:val="16"/>
          <w:lang w:val="es-MX"/>
        </w:rPr>
        <w:t>1958</w:t>
      </w:r>
      <w:r w:rsidR="00F67293" w:rsidRPr="00D24774">
        <w:rPr>
          <w:b w:val="0"/>
          <w:sz w:val="16"/>
          <w:szCs w:val="16"/>
          <w:lang w:val="es-MX"/>
        </w:rPr>
        <w:t>)</w:t>
      </w:r>
      <w:r w:rsidRPr="00D24774">
        <w:rPr>
          <w:b w:val="0"/>
          <w:sz w:val="16"/>
          <w:szCs w:val="16"/>
          <w:lang w:val="es-MX"/>
        </w:rPr>
        <w:t xml:space="preserve">. </w:t>
      </w:r>
      <w:r w:rsidR="004A36BB" w:rsidRPr="00CC227E">
        <w:rPr>
          <w:b w:val="0"/>
          <w:sz w:val="16"/>
          <w:szCs w:val="16"/>
          <w:lang w:val="es-ES"/>
        </w:rPr>
        <w:t xml:space="preserve">Título del capítulo. </w:t>
      </w:r>
      <w:r w:rsidRPr="00CC227E">
        <w:rPr>
          <w:b w:val="0"/>
          <w:sz w:val="16"/>
          <w:szCs w:val="16"/>
          <w:lang w:val="es-ES"/>
        </w:rPr>
        <w:t>In: Editor (Ed.), Título del libro. Vol. II. Nombre de la editorial,</w:t>
      </w:r>
      <w:r w:rsidR="000373B6" w:rsidRPr="00CC227E">
        <w:rPr>
          <w:b w:val="0"/>
          <w:sz w:val="16"/>
          <w:szCs w:val="16"/>
          <w:lang w:val="es-ES"/>
        </w:rPr>
        <w:t xml:space="preserve"> </w:t>
      </w:r>
      <w:r w:rsidRPr="00CC227E">
        <w:rPr>
          <w:b w:val="0"/>
          <w:sz w:val="16"/>
          <w:szCs w:val="16"/>
          <w:lang w:val="es-ES"/>
        </w:rPr>
        <w:t xml:space="preserve">Lugar de </w:t>
      </w:r>
      <w:r w:rsidR="000373B6" w:rsidRPr="00CC227E">
        <w:rPr>
          <w:b w:val="0"/>
          <w:sz w:val="16"/>
          <w:szCs w:val="16"/>
          <w:lang w:val="es-ES"/>
        </w:rPr>
        <w:t>publicación</w:t>
      </w:r>
      <w:r w:rsidRPr="00CC227E">
        <w:rPr>
          <w:b w:val="0"/>
          <w:sz w:val="16"/>
          <w:szCs w:val="16"/>
          <w:lang w:val="es-ES"/>
        </w:rPr>
        <w:t>, Ch. 7, pp. 56–98.</w:t>
      </w:r>
    </w:p>
    <w:p w14:paraId="051A8A0C" w14:textId="77777777" w:rsidR="00997225" w:rsidRPr="00CC227E" w:rsidRDefault="000373B6" w:rsidP="00D3194B">
      <w:pPr>
        <w:pStyle w:val="icsmheading1"/>
        <w:spacing w:before="0" w:after="0"/>
        <w:ind w:left="227" w:hanging="227"/>
        <w:jc w:val="both"/>
        <w:rPr>
          <w:b w:val="0"/>
          <w:sz w:val="16"/>
          <w:szCs w:val="16"/>
          <w:lang w:val="es-ES"/>
        </w:rPr>
      </w:pPr>
      <w:r w:rsidRPr="00CC227E">
        <w:rPr>
          <w:b w:val="0"/>
          <w:sz w:val="16"/>
          <w:szCs w:val="16"/>
          <w:lang w:val="es-ES"/>
        </w:rPr>
        <w:t>García</w:t>
      </w:r>
      <w:r w:rsidR="00997225" w:rsidRPr="00CC227E">
        <w:rPr>
          <w:b w:val="0"/>
          <w:sz w:val="16"/>
          <w:szCs w:val="16"/>
          <w:lang w:val="es-ES"/>
        </w:rPr>
        <w:t>, F.</w:t>
      </w:r>
      <w:r w:rsidR="00D036B2" w:rsidRPr="00CC227E">
        <w:rPr>
          <w:b w:val="0"/>
          <w:sz w:val="16"/>
          <w:szCs w:val="16"/>
          <w:lang w:val="es-ES"/>
        </w:rPr>
        <w:t xml:space="preserve"> J., 2007. Título del libro. Nombre de la editorial</w:t>
      </w:r>
      <w:r w:rsidR="00997225" w:rsidRPr="00CC227E">
        <w:rPr>
          <w:b w:val="0"/>
          <w:sz w:val="16"/>
          <w:szCs w:val="16"/>
          <w:lang w:val="es-ES"/>
        </w:rPr>
        <w:t>, Lugar de publicaci</w:t>
      </w:r>
      <w:r w:rsidRPr="00CC227E">
        <w:rPr>
          <w:b w:val="0"/>
          <w:sz w:val="16"/>
          <w:szCs w:val="16"/>
          <w:lang w:val="es-ES"/>
        </w:rPr>
        <w:t>ó</w:t>
      </w:r>
      <w:r w:rsidR="00997225" w:rsidRPr="00CC227E">
        <w:rPr>
          <w:b w:val="0"/>
          <w:sz w:val="16"/>
          <w:szCs w:val="16"/>
          <w:lang w:val="es-ES"/>
        </w:rPr>
        <w:t>n.</w:t>
      </w:r>
    </w:p>
    <w:p w14:paraId="662E9CAA" w14:textId="77777777" w:rsidR="00997225" w:rsidRPr="00CC227E" w:rsidRDefault="000373B6" w:rsidP="00D3194B">
      <w:pPr>
        <w:pStyle w:val="icsmheading1"/>
        <w:spacing w:before="0" w:after="0"/>
        <w:ind w:left="227" w:hanging="227"/>
        <w:jc w:val="both"/>
        <w:rPr>
          <w:b w:val="0"/>
          <w:sz w:val="16"/>
          <w:szCs w:val="16"/>
          <w:lang w:val="es-ES"/>
        </w:rPr>
      </w:pPr>
      <w:r w:rsidRPr="00CC227E">
        <w:rPr>
          <w:b w:val="0"/>
          <w:sz w:val="16"/>
          <w:szCs w:val="16"/>
          <w:lang w:val="es-ES"/>
        </w:rPr>
        <w:t>García</w:t>
      </w:r>
      <w:r w:rsidR="00997225" w:rsidRPr="00CC227E">
        <w:rPr>
          <w:b w:val="0"/>
          <w:sz w:val="16"/>
          <w:szCs w:val="16"/>
          <w:lang w:val="es-ES"/>
        </w:rPr>
        <w:t>, F.</w:t>
      </w:r>
      <w:r w:rsidR="00D036B2" w:rsidRPr="00CC227E">
        <w:rPr>
          <w:b w:val="0"/>
          <w:sz w:val="16"/>
          <w:szCs w:val="16"/>
          <w:lang w:val="es-ES"/>
        </w:rPr>
        <w:t xml:space="preserve"> J.</w:t>
      </w:r>
      <w:r w:rsidR="00997225" w:rsidRPr="00CC227E">
        <w:rPr>
          <w:b w:val="0"/>
          <w:sz w:val="16"/>
          <w:szCs w:val="16"/>
          <w:lang w:val="es-ES"/>
        </w:rPr>
        <w:t xml:space="preserve">, </w:t>
      </w:r>
      <w:r w:rsidRPr="00CC227E">
        <w:rPr>
          <w:b w:val="0"/>
          <w:sz w:val="16"/>
          <w:szCs w:val="16"/>
          <w:lang w:val="es-ES"/>
        </w:rPr>
        <w:t>Martínez</w:t>
      </w:r>
      <w:r w:rsidR="00997225" w:rsidRPr="00CC227E">
        <w:rPr>
          <w:b w:val="0"/>
          <w:sz w:val="16"/>
          <w:szCs w:val="16"/>
          <w:lang w:val="es-ES"/>
        </w:rPr>
        <w:t xml:space="preserve">, R., </w:t>
      </w:r>
      <w:r w:rsidR="00F67293" w:rsidRPr="00CC227E">
        <w:rPr>
          <w:b w:val="0"/>
          <w:sz w:val="16"/>
          <w:szCs w:val="16"/>
          <w:lang w:val="es-ES"/>
        </w:rPr>
        <w:t>(</w:t>
      </w:r>
      <w:r w:rsidR="00997225" w:rsidRPr="00CC227E">
        <w:rPr>
          <w:b w:val="0"/>
          <w:sz w:val="16"/>
          <w:szCs w:val="16"/>
          <w:lang w:val="es-ES"/>
        </w:rPr>
        <w:t>2008</w:t>
      </w:r>
      <w:r w:rsidR="00F67293" w:rsidRPr="00CC227E">
        <w:rPr>
          <w:b w:val="0"/>
          <w:sz w:val="16"/>
          <w:szCs w:val="16"/>
          <w:lang w:val="es-ES"/>
        </w:rPr>
        <w:t>)</w:t>
      </w:r>
      <w:r w:rsidR="00997225" w:rsidRPr="00CC227E">
        <w:rPr>
          <w:b w:val="0"/>
          <w:sz w:val="16"/>
          <w:szCs w:val="16"/>
          <w:lang w:val="es-ES"/>
        </w:rPr>
        <w:t xml:space="preserve">. </w:t>
      </w:r>
      <w:r w:rsidR="00D036B2" w:rsidRPr="00CC227E">
        <w:rPr>
          <w:b w:val="0"/>
          <w:sz w:val="16"/>
          <w:szCs w:val="16"/>
          <w:lang w:val="es-ES"/>
        </w:rPr>
        <w:t>Título</w:t>
      </w:r>
      <w:r w:rsidR="00997225" w:rsidRPr="00CC227E">
        <w:rPr>
          <w:b w:val="0"/>
          <w:sz w:val="16"/>
          <w:szCs w:val="16"/>
          <w:lang w:val="es-ES"/>
        </w:rPr>
        <w:t xml:space="preserve"> del </w:t>
      </w:r>
      <w:r w:rsidRPr="00CC227E">
        <w:rPr>
          <w:b w:val="0"/>
          <w:sz w:val="16"/>
          <w:szCs w:val="16"/>
          <w:lang w:val="es-ES"/>
        </w:rPr>
        <w:t>artículo</w:t>
      </w:r>
      <w:r w:rsidR="00997225" w:rsidRPr="00CC227E">
        <w:rPr>
          <w:b w:val="0"/>
          <w:sz w:val="16"/>
          <w:szCs w:val="16"/>
          <w:lang w:val="es-ES"/>
        </w:rPr>
        <w:t>. Nombre de</w:t>
      </w:r>
      <w:r w:rsidR="00D036B2" w:rsidRPr="00CC227E">
        <w:rPr>
          <w:b w:val="0"/>
          <w:sz w:val="16"/>
          <w:szCs w:val="16"/>
          <w:lang w:val="es-ES"/>
        </w:rPr>
        <w:t xml:space="preserve"> la revista número</w:t>
      </w:r>
      <w:r w:rsidRPr="00CC227E">
        <w:rPr>
          <w:b w:val="0"/>
          <w:sz w:val="16"/>
          <w:szCs w:val="16"/>
          <w:lang w:val="es-ES"/>
        </w:rPr>
        <w:t xml:space="preserve"> </w:t>
      </w:r>
      <w:r w:rsidR="00997225" w:rsidRPr="00CC227E">
        <w:rPr>
          <w:b w:val="0"/>
          <w:sz w:val="16"/>
          <w:szCs w:val="16"/>
          <w:lang w:val="es-ES"/>
        </w:rPr>
        <w:t xml:space="preserve">volumen, </w:t>
      </w:r>
      <w:r w:rsidRPr="00CC227E">
        <w:rPr>
          <w:b w:val="0"/>
          <w:sz w:val="16"/>
          <w:szCs w:val="16"/>
          <w:lang w:val="es-ES"/>
        </w:rPr>
        <w:t>números</w:t>
      </w:r>
      <w:r w:rsidR="00997225" w:rsidRPr="00CC227E">
        <w:rPr>
          <w:b w:val="0"/>
          <w:sz w:val="16"/>
          <w:szCs w:val="16"/>
          <w:lang w:val="es-ES"/>
        </w:rPr>
        <w:t xml:space="preserve"> de </w:t>
      </w:r>
      <w:r w:rsidRPr="00CC227E">
        <w:rPr>
          <w:b w:val="0"/>
          <w:sz w:val="16"/>
          <w:szCs w:val="16"/>
          <w:lang w:val="es-ES"/>
        </w:rPr>
        <w:t>página</w:t>
      </w:r>
      <w:r w:rsidR="00997225" w:rsidRPr="00CC227E">
        <w:rPr>
          <w:b w:val="0"/>
          <w:sz w:val="16"/>
          <w:szCs w:val="16"/>
          <w:lang w:val="es-ES"/>
        </w:rPr>
        <w:t>.</w:t>
      </w:r>
    </w:p>
    <w:p w14:paraId="253D0957" w14:textId="612EB25D" w:rsidR="00F76A3B" w:rsidRPr="00CC227E" w:rsidRDefault="00F76A3B" w:rsidP="00D3194B">
      <w:pPr>
        <w:pStyle w:val="icsmheading1"/>
        <w:spacing w:before="0" w:after="0"/>
        <w:ind w:left="227"/>
        <w:jc w:val="both"/>
        <w:rPr>
          <w:b w:val="0"/>
          <w:sz w:val="16"/>
          <w:szCs w:val="16"/>
          <w:lang w:val="es-ES"/>
        </w:rPr>
      </w:pPr>
      <w:r w:rsidRPr="00CC227E">
        <w:rPr>
          <w:b w:val="0"/>
          <w:sz w:val="16"/>
          <w:szCs w:val="16"/>
          <w:lang w:val="es-ES"/>
        </w:rPr>
        <w:t>DOI: 10.3923/ijbc.2010.190.202</w:t>
      </w:r>
    </w:p>
    <w:p w14:paraId="06C8E4C3" w14:textId="77777777" w:rsidR="00CC227E" w:rsidRPr="00CC227E" w:rsidRDefault="00CC227E" w:rsidP="00CC227E">
      <w:pPr>
        <w:pStyle w:val="icsmheading1"/>
        <w:spacing w:before="0" w:after="0"/>
        <w:ind w:left="227" w:hanging="227"/>
        <w:jc w:val="both"/>
        <w:rPr>
          <w:b w:val="0"/>
          <w:sz w:val="16"/>
          <w:szCs w:val="16"/>
          <w:lang w:val="es-ES"/>
        </w:rPr>
      </w:pPr>
      <w:r w:rsidRPr="00CC227E">
        <w:rPr>
          <w:b w:val="0"/>
          <w:sz w:val="16"/>
          <w:szCs w:val="16"/>
          <w:lang w:val="es-ES"/>
        </w:rPr>
        <w:t>García, F. J., Martínez, R., (2008). Título del artículo. Nombre de la revista número volumen, números de página.</w:t>
      </w:r>
    </w:p>
    <w:p w14:paraId="577D8E4C" w14:textId="116A1417" w:rsidR="00CC227E" w:rsidRPr="00CC227E" w:rsidRDefault="00CC227E" w:rsidP="00CC227E">
      <w:pPr>
        <w:pStyle w:val="icsmheading1"/>
        <w:spacing w:before="0" w:after="0"/>
        <w:ind w:left="227"/>
        <w:jc w:val="both"/>
        <w:rPr>
          <w:b w:val="0"/>
          <w:sz w:val="16"/>
          <w:szCs w:val="16"/>
          <w:lang w:val="es-ES"/>
        </w:rPr>
      </w:pPr>
      <w:r w:rsidRPr="00CC227E">
        <w:rPr>
          <w:b w:val="0"/>
          <w:sz w:val="16"/>
          <w:szCs w:val="16"/>
          <w:lang w:val="es-ES"/>
        </w:rPr>
        <w:t>DOI: 10.3923/ijbc.2010.190.202</w:t>
      </w:r>
    </w:p>
    <w:p w14:paraId="319C1171" w14:textId="77777777" w:rsidR="00D036B2" w:rsidRPr="00CC227E" w:rsidRDefault="00D036B2" w:rsidP="00D036B2">
      <w:pPr>
        <w:pStyle w:val="icsmheading1"/>
        <w:spacing w:before="0" w:after="0"/>
        <w:ind w:left="227" w:hanging="227"/>
        <w:jc w:val="both"/>
        <w:rPr>
          <w:b w:val="0"/>
          <w:sz w:val="16"/>
          <w:szCs w:val="16"/>
          <w:lang w:val="es-ES"/>
        </w:rPr>
      </w:pPr>
      <w:proofErr w:type="spellStart"/>
      <w:r w:rsidRPr="00CC227E">
        <w:rPr>
          <w:b w:val="0"/>
          <w:sz w:val="16"/>
          <w:szCs w:val="16"/>
          <w:lang w:val="es-ES"/>
        </w:rPr>
        <w:t>Keohane</w:t>
      </w:r>
      <w:proofErr w:type="spellEnd"/>
      <w:r w:rsidRPr="00CC227E">
        <w:rPr>
          <w:b w:val="0"/>
          <w:sz w:val="16"/>
          <w:szCs w:val="16"/>
          <w:lang w:val="es-ES"/>
        </w:rPr>
        <w:t xml:space="preserve">, R., </w:t>
      </w:r>
      <w:r w:rsidR="00F67293" w:rsidRPr="00CC227E">
        <w:rPr>
          <w:b w:val="0"/>
          <w:sz w:val="16"/>
          <w:szCs w:val="16"/>
          <w:lang w:val="es-ES"/>
        </w:rPr>
        <w:t>(</w:t>
      </w:r>
      <w:r w:rsidRPr="00CC227E">
        <w:rPr>
          <w:b w:val="0"/>
          <w:sz w:val="16"/>
          <w:szCs w:val="16"/>
          <w:lang w:val="es-ES"/>
        </w:rPr>
        <w:t>1958</w:t>
      </w:r>
      <w:r w:rsidR="00F67293" w:rsidRPr="00CC227E">
        <w:rPr>
          <w:b w:val="0"/>
          <w:sz w:val="16"/>
          <w:szCs w:val="16"/>
          <w:lang w:val="es-ES"/>
        </w:rPr>
        <w:t>)</w:t>
      </w:r>
      <w:r w:rsidRPr="00CC227E">
        <w:rPr>
          <w:b w:val="0"/>
          <w:sz w:val="16"/>
          <w:szCs w:val="16"/>
          <w:lang w:val="es-ES"/>
        </w:rPr>
        <w:t>. Título del libro. Nombre de la editorial, Lugar de publicación.</w:t>
      </w:r>
    </w:p>
    <w:p w14:paraId="0744E795" w14:textId="77777777" w:rsidR="00EA0AC1" w:rsidRPr="002E514F" w:rsidRDefault="00EA0AC1" w:rsidP="008109D3">
      <w:pPr>
        <w:pStyle w:val="TipoApndiceRIAI"/>
        <w:rPr>
          <w:sz w:val="20"/>
          <w:szCs w:val="20"/>
        </w:rPr>
      </w:pPr>
      <w:r w:rsidRPr="002E514F">
        <w:rPr>
          <w:sz w:val="20"/>
          <w:szCs w:val="20"/>
        </w:rPr>
        <w:t>Apéndice A. Primer Apéndice</w:t>
      </w:r>
    </w:p>
    <w:p w14:paraId="157AE245" w14:textId="23E5DED5" w:rsidR="00690EFA" w:rsidRPr="002E514F" w:rsidRDefault="00CC227E" w:rsidP="00690EFA">
      <w:pPr>
        <w:pStyle w:val="icsmbodytext"/>
        <w:rPr>
          <w:lang w:val="es-ES"/>
        </w:rPr>
      </w:pPr>
      <w:r w:rsidRPr="00CC227E">
        <w:rPr>
          <w:lang w:val="es-ES"/>
        </w:rPr>
        <w:t>Utilice el espacio para insertar el apéndice, de ser necesario.</w:t>
      </w:r>
      <w:r w:rsidR="00C33A0D" w:rsidRPr="002E514F">
        <w:rPr>
          <w:lang w:val="es-ES"/>
        </w:rPr>
        <w:t xml:space="preserve"> </w:t>
      </w:r>
    </w:p>
    <w:p w14:paraId="26472C09" w14:textId="77777777" w:rsidR="00E31551" w:rsidRPr="002E514F" w:rsidRDefault="00E31551">
      <w:pPr>
        <w:pStyle w:val="icsmreferences"/>
        <w:rPr>
          <w:sz w:val="20"/>
          <w:lang w:val="es-ES"/>
        </w:rPr>
        <w:sectPr w:rsidR="00E31551" w:rsidRPr="002E514F" w:rsidSect="00092C85">
          <w:footnotePr>
            <w:numFmt w:val="chicago"/>
            <w:numRestart w:val="eachPage"/>
          </w:footnotePr>
          <w:type w:val="continuous"/>
          <w:pgSz w:w="11906" w:h="16838" w:code="9"/>
          <w:pgMar w:top="1134" w:right="851" w:bottom="1134" w:left="765" w:header="1021" w:footer="720" w:gutter="0"/>
          <w:cols w:num="2" w:space="340"/>
        </w:sectPr>
      </w:pPr>
    </w:p>
    <w:p w14:paraId="13712D3D" w14:textId="77777777" w:rsidR="009A4355" w:rsidRPr="002E514F" w:rsidRDefault="009A4355">
      <w:pPr>
        <w:pStyle w:val="icsmreferences"/>
        <w:ind w:left="0" w:firstLine="0"/>
        <w:jc w:val="center"/>
        <w:rPr>
          <w:sz w:val="20"/>
          <w:lang w:val="es-ES"/>
        </w:rPr>
      </w:pPr>
    </w:p>
    <w:p w14:paraId="761D8F15" w14:textId="77777777" w:rsidR="0020551F" w:rsidRPr="007A001F" w:rsidRDefault="0020551F" w:rsidP="0020551F">
      <w:pPr>
        <w:pStyle w:val="icsmreferences"/>
        <w:ind w:left="0" w:firstLine="0"/>
        <w:jc w:val="center"/>
        <w:rPr>
          <w:lang w:val="es-ES"/>
        </w:rPr>
      </w:pPr>
      <w:r w:rsidRPr="007A001F">
        <w:rPr>
          <w:lang w:val="es-ES"/>
        </w:rPr>
        <w:sym w:font="Symbol" w:char="F0AD"/>
      </w:r>
      <w:r w:rsidRPr="007A001F">
        <w:rPr>
          <w:lang w:val="es-ES"/>
        </w:rPr>
        <w:t xml:space="preserve">          </w:t>
      </w:r>
      <w:r>
        <w:rPr>
          <w:lang w:val="es-ES"/>
        </w:rPr>
        <w:t>Intente igualar las dos columnas en la última página. Elimine este texto</w:t>
      </w:r>
      <w:r w:rsidRPr="007A001F">
        <w:rPr>
          <w:lang w:val="es-ES"/>
        </w:rPr>
        <w:t xml:space="preserve">           </w:t>
      </w:r>
      <w:r w:rsidRPr="007A001F">
        <w:rPr>
          <w:lang w:val="es-ES"/>
        </w:rPr>
        <w:sym w:font="Symbol" w:char="F0AD"/>
      </w:r>
    </w:p>
    <w:p w14:paraId="757B0054" w14:textId="7BD762BD" w:rsidR="004133CA" w:rsidRPr="002E514F" w:rsidRDefault="004133CA">
      <w:pPr>
        <w:pStyle w:val="icsmreferences"/>
        <w:ind w:left="0" w:firstLine="0"/>
        <w:jc w:val="center"/>
        <w:rPr>
          <w:sz w:val="20"/>
          <w:lang w:val="es-ES"/>
        </w:rPr>
      </w:pPr>
    </w:p>
    <w:sectPr w:rsidR="004133CA" w:rsidRPr="002E514F" w:rsidSect="00C44540">
      <w:footnotePr>
        <w:numFmt w:val="chicago"/>
        <w:numRestart w:val="eachPage"/>
      </w:footnotePr>
      <w:type w:val="continuous"/>
      <w:pgSz w:w="11906" w:h="16838" w:code="9"/>
      <w:pgMar w:top="1021" w:right="737" w:bottom="1247" w:left="737" w:header="720" w:footer="720" w:gutter="0"/>
      <w:cols w:space="4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A6CA93" w14:textId="77777777" w:rsidR="00371C7A" w:rsidRDefault="00371C7A">
      <w:r>
        <w:separator/>
      </w:r>
    </w:p>
  </w:endnote>
  <w:endnote w:type="continuationSeparator" w:id="0">
    <w:p w14:paraId="76C2D8C1" w14:textId="77777777" w:rsidR="00371C7A" w:rsidRDefault="00371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3F9A8" w14:textId="77777777" w:rsidR="00943250" w:rsidRDefault="0094325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220467" w14:textId="77777777" w:rsidR="00943250" w:rsidRDefault="00943250">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DA285" w14:textId="77777777" w:rsidR="00D118D5" w:rsidRPr="003F3BF3" w:rsidRDefault="00D118D5" w:rsidP="00FF7116">
    <w:pPr>
      <w:jc w:val="both"/>
      <w:rPr>
        <w:rFonts w:ascii="Arial" w:hAnsi="Arial" w:cs="Arial"/>
        <w:b/>
        <w:sz w:val="14"/>
        <w:szCs w:val="14"/>
        <w:lang w:val="es-ES" w:eastAsia="zh-CN"/>
      </w:rPr>
    </w:pPr>
    <w:r w:rsidRPr="003F3BF3">
      <w:rPr>
        <w:rFonts w:ascii="Arial" w:hAnsi="Arial" w:cs="Arial"/>
        <w:b/>
        <w:sz w:val="14"/>
        <w:szCs w:val="14"/>
        <w:lang w:val="es-ES" w:eastAsia="zh-CN"/>
      </w:rPr>
      <w:t>____________________</w:t>
    </w:r>
  </w:p>
  <w:p w14:paraId="7170939E" w14:textId="77777777" w:rsidR="00D118D5" w:rsidRPr="003F3BF3" w:rsidRDefault="00D118D5" w:rsidP="00FF7116">
    <w:pPr>
      <w:jc w:val="both"/>
      <w:rPr>
        <w:rFonts w:ascii="Arial" w:hAnsi="Arial" w:cs="Arial"/>
        <w:b/>
        <w:sz w:val="14"/>
        <w:szCs w:val="14"/>
        <w:lang w:val="es-ES" w:eastAsia="zh-CN"/>
      </w:rPr>
    </w:pPr>
  </w:p>
  <w:p w14:paraId="06DC034C" w14:textId="77777777" w:rsidR="00D118D5" w:rsidRPr="00AA47C7" w:rsidRDefault="00D118D5" w:rsidP="003F3BF3">
    <w:pPr>
      <w:jc w:val="both"/>
      <w:rPr>
        <w:sz w:val="14"/>
        <w:szCs w:val="14"/>
        <w:lang w:val="es-ES" w:eastAsia="zh-CN"/>
      </w:rPr>
    </w:pPr>
    <w:r w:rsidRPr="00AA47C7">
      <w:rPr>
        <w:sz w:val="14"/>
        <w:szCs w:val="14"/>
        <w:lang w:val="es-ES" w:eastAsia="zh-CN"/>
      </w:rPr>
      <w:t xml:space="preserve">      </w:t>
    </w:r>
    <w:r>
      <w:rPr>
        <w:sz w:val="14"/>
        <w:szCs w:val="14"/>
        <w:lang w:val="es-ES" w:eastAsia="zh-CN"/>
      </w:rPr>
      <w:t>*Autor para la corresp</w:t>
    </w:r>
    <w:r w:rsidR="00B4143D">
      <w:rPr>
        <w:sz w:val="14"/>
        <w:szCs w:val="14"/>
        <w:lang w:val="es-ES" w:eastAsia="zh-CN"/>
      </w:rPr>
      <w:t xml:space="preserve">ondencia: </w:t>
    </w:r>
    <w:r w:rsidR="00135826">
      <w:rPr>
        <w:sz w:val="14"/>
        <w:szCs w:val="14"/>
        <w:lang w:val="es-ES" w:eastAsia="zh-CN"/>
      </w:rPr>
      <w:t>villafuerte</w:t>
    </w:r>
    <w:r w:rsidR="00B4143D" w:rsidRPr="00B4143D">
      <w:rPr>
        <w:sz w:val="14"/>
        <w:szCs w:val="14"/>
        <w:lang w:val="es-ES" w:eastAsia="zh-CN"/>
      </w:rPr>
      <w:t>@uaeh.edu.mx</w:t>
    </w:r>
  </w:p>
  <w:p w14:paraId="4177277E" w14:textId="77777777" w:rsidR="00D118D5" w:rsidRPr="00B27B19" w:rsidRDefault="00B4143D" w:rsidP="00477533">
    <w:pPr>
      <w:jc w:val="both"/>
      <w:rPr>
        <w:sz w:val="14"/>
        <w:szCs w:val="14"/>
        <w:lang w:val="es-MX" w:eastAsia="zh-CN"/>
      </w:rPr>
    </w:pPr>
    <w:r w:rsidRPr="00FE2DD5">
      <w:rPr>
        <w:b/>
        <w:noProof/>
        <w:lang w:val="es-MX" w:eastAsia="es-MX"/>
      </w:rPr>
      <w:drawing>
        <wp:anchor distT="0" distB="0" distL="114300" distR="114300" simplePos="0" relativeHeight="251659264" behindDoc="0" locked="0" layoutInCell="1" allowOverlap="1" wp14:anchorId="623B1DB7" wp14:editId="10EFEC9F">
          <wp:simplePos x="0" y="0"/>
          <wp:positionH relativeFrom="column">
            <wp:posOffset>5562600</wp:posOffset>
          </wp:positionH>
          <wp:positionV relativeFrom="paragraph">
            <wp:posOffset>170815</wp:posOffset>
          </wp:positionV>
          <wp:extent cx="867410" cy="303530"/>
          <wp:effectExtent l="0" t="0" r="8890" b="1270"/>
          <wp:wrapNone/>
          <wp:docPr id="55" name="Imagen 55" descr="Resultado de imagen para creative bY nc nd">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creative bY nc nd"/>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67410" cy="3035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03658" w:rsidRPr="00FE2DD5">
      <w:rPr>
        <w:b/>
        <w:sz w:val="14"/>
        <w:szCs w:val="14"/>
        <w:lang w:val="es-MX" w:eastAsia="zh-CN"/>
      </w:rPr>
      <w:t>Correo electrónico</w:t>
    </w:r>
    <w:r w:rsidR="00803658" w:rsidRPr="00803658">
      <w:rPr>
        <w:sz w:val="14"/>
        <w:szCs w:val="14"/>
        <w:lang w:val="es-MX" w:eastAsia="zh-CN"/>
      </w:rPr>
      <w:t xml:space="preserve">: </w:t>
    </w:r>
    <w:proofErr w:type="spellStart"/>
    <w:r w:rsidR="00135826">
      <w:rPr>
        <w:sz w:val="14"/>
        <w:szCs w:val="14"/>
        <w:lang w:val="es-ES" w:eastAsia="zh-CN"/>
      </w:rPr>
      <w:t>villafuerte</w:t>
    </w:r>
    <w:proofErr w:type="spellEnd"/>
    <w:r w:rsidR="00803658" w:rsidRPr="00803658">
      <w:rPr>
        <w:sz w:val="14"/>
        <w:szCs w:val="14"/>
        <w:lang w:val="es-MX" w:eastAsia="zh-CN"/>
      </w:rPr>
      <w:t>@uaeh.edu.m</w:t>
    </w:r>
    <w:r w:rsidR="00803658">
      <w:rPr>
        <w:sz w:val="14"/>
        <w:szCs w:val="14"/>
        <w:lang w:val="es-MX" w:eastAsia="zh-CN"/>
      </w:rPr>
      <w:t>x</w:t>
    </w:r>
    <w:r w:rsidR="00803658" w:rsidRPr="00803658">
      <w:rPr>
        <w:sz w:val="14"/>
        <w:szCs w:val="14"/>
        <w:lang w:val="es-MX" w:eastAsia="zh-CN"/>
      </w:rPr>
      <w:t xml:space="preserve"> (</w:t>
    </w:r>
    <w:r w:rsidR="00135826">
      <w:rPr>
        <w:sz w:val="14"/>
        <w:szCs w:val="14"/>
        <w:lang w:val="es-MX" w:eastAsia="zh-CN"/>
      </w:rPr>
      <w:t>Raúl Villafuerte-Segura</w:t>
    </w:r>
    <w:r w:rsidR="00803658" w:rsidRPr="00803658">
      <w:rPr>
        <w:sz w:val="14"/>
        <w:szCs w:val="14"/>
        <w:lang w:val="es-MX" w:eastAsia="zh-CN"/>
      </w:rPr>
      <w:t>)</w:t>
    </w:r>
    <w:r w:rsidR="00803658">
      <w:rPr>
        <w:sz w:val="14"/>
        <w:szCs w:val="14"/>
        <w:lang w:val="es-MX" w:eastAsia="zh-CN"/>
      </w:rPr>
      <w:t xml:space="preserve">, </w:t>
    </w:r>
    <w:r w:rsidR="00803658" w:rsidRPr="00803658">
      <w:rPr>
        <w:sz w:val="14"/>
        <w:szCs w:val="14"/>
        <w:lang w:val="es-MX" w:eastAsia="zh-CN"/>
      </w:rPr>
      <w:t>r</w:t>
    </w:r>
    <w:r w:rsidR="00135826">
      <w:rPr>
        <w:sz w:val="14"/>
        <w:szCs w:val="14"/>
        <w:lang w:val="es-MX" w:eastAsia="zh-CN"/>
      </w:rPr>
      <w:t>avila</w:t>
    </w:r>
    <w:r w:rsidR="00803658" w:rsidRPr="00803658">
      <w:rPr>
        <w:sz w:val="14"/>
        <w:szCs w:val="14"/>
        <w:lang w:val="es-MX" w:eastAsia="zh-CN"/>
      </w:rPr>
      <w:t>@uaeh.edu.mx (</w:t>
    </w:r>
    <w:r w:rsidR="00135826">
      <w:rPr>
        <w:sz w:val="14"/>
        <w:szCs w:val="14"/>
        <w:lang w:val="es-MX" w:eastAsia="zh-CN"/>
      </w:rPr>
      <w:t>Roberto Ávila-Pozos</w:t>
    </w:r>
    <w:r w:rsidR="00803658" w:rsidRPr="00803658">
      <w:rPr>
        <w:sz w:val="14"/>
        <w:szCs w:val="14"/>
        <w:lang w:val="es-MX" w:eastAsia="zh-CN"/>
      </w:rPr>
      <w:t>)</w:t>
    </w:r>
    <w:r w:rsidR="00B27B19">
      <w:rPr>
        <w:sz w:val="14"/>
        <w:szCs w:val="14"/>
        <w:lang w:val="es-MX" w:eastAsia="zh-CN"/>
      </w:rPr>
      <w:t>,…</w:t>
    </w:r>
    <w:r w:rsidR="00B27B19" w:rsidRPr="00B27B19">
      <w:rPr>
        <w:lang w:val="es-MX"/>
      </w:rPr>
      <w:t xml:space="preserve"> </w:t>
    </w:r>
    <w:r w:rsidR="00B27B19" w:rsidRPr="00B27B19">
      <w:rPr>
        <w:sz w:val="14"/>
        <w:szCs w:val="14"/>
        <w:lang w:val="es-MX" w:eastAsia="zh-CN"/>
      </w:rPr>
      <w:t>nombres completos y emails de todos los autores hasta aceptación.</w:t>
    </w:r>
  </w:p>
  <w:p w14:paraId="1332DF0C" w14:textId="77777777" w:rsidR="00B4143D" w:rsidRPr="00803658" w:rsidRDefault="00B4143D" w:rsidP="00477533">
    <w:pPr>
      <w:jc w:val="both"/>
      <w:rPr>
        <w:sz w:val="14"/>
        <w:szCs w:val="14"/>
        <w:lang w:val="es-MX" w:eastAsia="zh-CN"/>
      </w:rPr>
    </w:pPr>
  </w:p>
  <w:p w14:paraId="21A393C5" w14:textId="77777777" w:rsidR="00B4143D" w:rsidRDefault="00B4143D" w:rsidP="001039B5">
    <w:pPr>
      <w:rPr>
        <w:b/>
        <w:sz w:val="14"/>
        <w:szCs w:val="14"/>
        <w:lang w:val="es-ES" w:eastAsia="zh-CN"/>
      </w:rPr>
    </w:pPr>
  </w:p>
  <w:p w14:paraId="1B68C030" w14:textId="77777777" w:rsidR="001039B5" w:rsidRDefault="001B3CFE" w:rsidP="001039B5">
    <w:pPr>
      <w:rPr>
        <w:b/>
        <w:sz w:val="14"/>
        <w:szCs w:val="14"/>
        <w:lang w:val="es-ES" w:eastAsia="zh-CN"/>
      </w:rPr>
    </w:pPr>
    <w:r w:rsidRPr="001B3CFE">
      <w:rPr>
        <w:b/>
        <w:sz w:val="14"/>
        <w:szCs w:val="14"/>
        <w:lang w:val="es-ES" w:eastAsia="zh-CN"/>
      </w:rPr>
      <w:t>Fecha de recepción: DD/MM/AAAA    Fecha de aceptación: DD/MM/AAAA    Fecha de publicación: DD/MM/AAAA</w:t>
    </w:r>
  </w:p>
  <w:p w14:paraId="1CA1C031" w14:textId="77777777" w:rsidR="00B4143D" w:rsidRDefault="002A76DD" w:rsidP="001039B5">
    <w:pPr>
      <w:rPr>
        <w:b/>
        <w:sz w:val="14"/>
        <w:szCs w:val="14"/>
        <w:lang w:val="es-ES" w:eastAsia="zh-CN"/>
      </w:rPr>
    </w:pPr>
    <w:r w:rsidRPr="002A76DD">
      <w:rPr>
        <w:b/>
        <w:sz w:val="14"/>
        <w:szCs w:val="14"/>
        <w:lang w:val="es-ES" w:eastAsia="zh-CN"/>
      </w:rPr>
      <w:t>https://doi.org/</w:t>
    </w:r>
    <w:r>
      <w:rPr>
        <w:b/>
        <w:sz w:val="14"/>
        <w:szCs w:val="14"/>
        <w:lang w:val="es-ES" w:eastAsia="zh-CN"/>
      </w:rPr>
      <w:t>...</w:t>
    </w:r>
  </w:p>
  <w:p w14:paraId="0456C79C" w14:textId="77777777" w:rsidR="00D118D5" w:rsidRPr="00B4143D" w:rsidRDefault="00D118D5">
    <w:pPr>
      <w:pStyle w:val="Piedepgina"/>
      <w:rPr>
        <w:lang w:val="es-MX"/>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E38165" w14:textId="77777777" w:rsidR="00371C7A" w:rsidRDefault="00371C7A">
      <w:r>
        <w:separator/>
      </w:r>
    </w:p>
  </w:footnote>
  <w:footnote w:type="continuationSeparator" w:id="0">
    <w:p w14:paraId="69FC1155" w14:textId="77777777" w:rsidR="00371C7A" w:rsidRDefault="00371C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845E49" w14:textId="77777777" w:rsidR="00943250" w:rsidRDefault="0094325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683407"/>
      <w:docPartObj>
        <w:docPartGallery w:val="Page Numbers (Top of Page)"/>
        <w:docPartUnique/>
      </w:docPartObj>
    </w:sdtPr>
    <w:sdtEndPr/>
    <w:sdtContent>
      <w:p w14:paraId="6EF4E315" w14:textId="0A5028C8" w:rsidR="006B5317" w:rsidRDefault="006B5317" w:rsidP="006B5317">
        <w:pPr>
          <w:pStyle w:val="Encabezado"/>
        </w:pPr>
        <w:r w:rsidRPr="006B5317">
          <w:rPr>
            <w:lang w:val="es-MX"/>
          </w:rPr>
          <w:t xml:space="preserve">                    </w:t>
        </w:r>
        <w:r w:rsidR="00135826">
          <w:rPr>
            <w:lang w:val="es-MX"/>
          </w:rPr>
          <w:t xml:space="preserve">                      </w:t>
        </w:r>
        <w:r w:rsidR="002A76DD">
          <w:rPr>
            <w:i/>
            <w:sz w:val="16"/>
            <w:szCs w:val="16"/>
            <w:lang w:val="es-ES" w:eastAsia="es-ES"/>
          </w:rPr>
          <w:t>R.</w:t>
        </w:r>
        <w:r w:rsidR="00135826">
          <w:rPr>
            <w:i/>
            <w:sz w:val="16"/>
            <w:szCs w:val="16"/>
            <w:lang w:val="es-ES" w:eastAsia="es-ES"/>
          </w:rPr>
          <w:t xml:space="preserve"> Villafuerte-Segura</w:t>
        </w:r>
        <w:r w:rsidRPr="0075610E">
          <w:rPr>
            <w:i/>
            <w:sz w:val="16"/>
            <w:szCs w:val="16"/>
            <w:lang w:val="es-ES" w:eastAsia="es-ES"/>
          </w:rPr>
          <w:t xml:space="preserve"> et al. / </w:t>
        </w:r>
        <w:r w:rsidR="00E97E89" w:rsidRPr="00E97E89">
          <w:rPr>
            <w:i/>
            <w:sz w:val="16"/>
            <w:szCs w:val="16"/>
            <w:lang w:val="es-ES" w:eastAsia="es-ES"/>
          </w:rPr>
          <w:t>Publicación Semestral Pädi</w:t>
        </w:r>
        <w:r w:rsidR="00E97E89">
          <w:rPr>
            <w:i/>
            <w:sz w:val="16"/>
            <w:szCs w:val="16"/>
            <w:lang w:val="es-ES" w:eastAsia="es-ES"/>
          </w:rPr>
          <w:t xml:space="preserve"> </w:t>
        </w:r>
        <w:r>
          <w:rPr>
            <w:i/>
            <w:sz w:val="16"/>
            <w:szCs w:val="16"/>
            <w:lang w:val="es-ES" w:eastAsia="es-ES"/>
          </w:rPr>
          <w:t>Vol. X No. 00 (20</w:t>
        </w:r>
        <w:r w:rsidR="00135826">
          <w:rPr>
            <w:i/>
            <w:sz w:val="16"/>
            <w:szCs w:val="16"/>
            <w:lang w:val="es-ES" w:eastAsia="es-ES"/>
          </w:rPr>
          <w:t>2</w:t>
        </w:r>
        <w:r w:rsidR="00DA37F1">
          <w:rPr>
            <w:i/>
            <w:sz w:val="16"/>
            <w:szCs w:val="16"/>
            <w:lang w:val="es-ES" w:eastAsia="es-ES"/>
          </w:rPr>
          <w:t>1</w:t>
        </w:r>
        <w:r w:rsidRPr="0075610E">
          <w:rPr>
            <w:i/>
            <w:sz w:val="16"/>
            <w:szCs w:val="16"/>
            <w:lang w:val="es-ES" w:eastAsia="es-ES"/>
          </w:rPr>
          <w:t>) 1–</w:t>
        </w:r>
        <w:r>
          <w:rPr>
            <w:i/>
            <w:sz w:val="16"/>
            <w:szCs w:val="16"/>
            <w:lang w:val="es-ES" w:eastAsia="es-ES"/>
          </w:rPr>
          <w:t xml:space="preserve">3                </w:t>
        </w:r>
        <w:r w:rsidR="00E97E89">
          <w:rPr>
            <w:i/>
            <w:sz w:val="16"/>
            <w:szCs w:val="16"/>
            <w:lang w:val="es-ES" w:eastAsia="es-ES"/>
          </w:rPr>
          <w:t xml:space="preserve">                      </w:t>
        </w:r>
        <w:r>
          <w:rPr>
            <w:i/>
            <w:sz w:val="16"/>
            <w:szCs w:val="16"/>
            <w:lang w:val="es-ES" w:eastAsia="es-ES"/>
          </w:rPr>
          <w:t xml:space="preserve">                         </w:t>
        </w:r>
        <w:r>
          <w:fldChar w:fldCharType="begin"/>
        </w:r>
        <w:r>
          <w:instrText>PAGE   \* MERGEFORMAT</w:instrText>
        </w:r>
        <w:r>
          <w:fldChar w:fldCharType="separate"/>
        </w:r>
        <w:r w:rsidR="00936422" w:rsidRPr="00936422">
          <w:rPr>
            <w:noProof/>
            <w:lang w:val="es-ES"/>
          </w:rPr>
          <w:t>4</w:t>
        </w:r>
        <w:r>
          <w:fldChar w:fldCharType="end"/>
        </w:r>
      </w:p>
    </w:sdtContent>
  </w:sdt>
  <w:p w14:paraId="43B898C9" w14:textId="77777777" w:rsidR="00D118D5" w:rsidRPr="0075610E" w:rsidRDefault="00D118D5" w:rsidP="007C488E">
    <w:pPr>
      <w:pStyle w:val="Encabezado"/>
      <w:jc w:val="center"/>
      <w:rPr>
        <w:i/>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556B6" w14:textId="0033EA2F" w:rsidR="008B0B1A" w:rsidRDefault="00E92A1E">
    <w:r>
      <w:rPr>
        <w:noProof/>
        <w:lang w:val="es-MX" w:eastAsia="es-MX"/>
      </w:rPr>
      <w:drawing>
        <wp:anchor distT="0" distB="0" distL="114300" distR="114300" simplePos="0" relativeHeight="251659775" behindDoc="1" locked="0" layoutInCell="1" allowOverlap="1" wp14:anchorId="484EB671" wp14:editId="3D99FDC9">
          <wp:simplePos x="0" y="0"/>
          <wp:positionH relativeFrom="column">
            <wp:posOffset>-55245</wp:posOffset>
          </wp:positionH>
          <wp:positionV relativeFrom="paragraph">
            <wp:posOffset>220980</wp:posOffset>
          </wp:positionV>
          <wp:extent cx="991870" cy="449580"/>
          <wp:effectExtent l="0" t="0" r="0" b="7620"/>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9"/>
                  <pic:cNvPicPr/>
                </pic:nvPicPr>
                <pic:blipFill>
                  <a:blip r:embed="rId1">
                    <a:extLst>
                      <a:ext uri="{28A0092B-C50C-407E-A947-70E740481C1C}">
                        <a14:useLocalDpi xmlns:a14="http://schemas.microsoft.com/office/drawing/2010/main" val="0"/>
                      </a:ext>
                    </a:extLst>
                  </a:blip>
                  <a:stretch>
                    <a:fillRect/>
                  </a:stretch>
                </pic:blipFill>
                <pic:spPr>
                  <a:xfrm>
                    <a:off x="0" y="0"/>
                    <a:ext cx="991870" cy="449580"/>
                  </a:xfrm>
                  <a:prstGeom prst="rect">
                    <a:avLst/>
                  </a:prstGeom>
                </pic:spPr>
              </pic:pic>
            </a:graphicData>
          </a:graphic>
          <wp14:sizeRelH relativeFrom="margin">
            <wp14:pctWidth>0</wp14:pctWidth>
          </wp14:sizeRelH>
          <wp14:sizeRelV relativeFrom="margin">
            <wp14:pctHeight>0</wp14:pctHeight>
          </wp14:sizeRelV>
        </wp:anchor>
      </w:drawing>
    </w:r>
    <w:r w:rsidR="00A76B7D">
      <w:rPr>
        <w:i/>
        <w:noProof/>
        <w:sz w:val="18"/>
        <w:lang w:val="es-MX" w:eastAsia="es-MX"/>
      </w:rPr>
      <w:drawing>
        <wp:anchor distT="0" distB="0" distL="114300" distR="114300" simplePos="0" relativeHeight="251661823" behindDoc="1" locked="0" layoutInCell="1" allowOverlap="1" wp14:anchorId="0417101F" wp14:editId="7CC9D767">
          <wp:simplePos x="0" y="0"/>
          <wp:positionH relativeFrom="column">
            <wp:posOffset>1776095</wp:posOffset>
          </wp:positionH>
          <wp:positionV relativeFrom="paragraph">
            <wp:posOffset>99695</wp:posOffset>
          </wp:positionV>
          <wp:extent cx="3110865" cy="690880"/>
          <wp:effectExtent l="0" t="0" r="0" b="0"/>
          <wp:wrapNone/>
          <wp:docPr id="53" name="Imagen 53">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a:hlinkClick r:id="rId2"/>
                  </pic:cNvPr>
                  <pic:cNvPicPr/>
                </pic:nvPicPr>
                <pic:blipFill>
                  <a:blip r:embed="rId3">
                    <a:extLst>
                      <a:ext uri="{28A0092B-C50C-407E-A947-70E740481C1C}">
                        <a14:useLocalDpi xmlns:a14="http://schemas.microsoft.com/office/drawing/2010/main" val="0"/>
                      </a:ext>
                    </a:extLst>
                  </a:blip>
                  <a:stretch>
                    <a:fillRect/>
                  </a:stretch>
                </pic:blipFill>
                <pic:spPr>
                  <a:xfrm>
                    <a:off x="0" y="0"/>
                    <a:ext cx="3110865" cy="690880"/>
                  </a:xfrm>
                  <a:prstGeom prst="rect">
                    <a:avLst/>
                  </a:prstGeom>
                </pic:spPr>
              </pic:pic>
            </a:graphicData>
          </a:graphic>
          <wp14:sizeRelH relativeFrom="margin">
            <wp14:pctWidth>0</wp14:pctWidth>
          </wp14:sizeRelH>
          <wp14:sizeRelV relativeFrom="margin">
            <wp14:pctHeight>0</wp14:pctHeight>
          </wp14:sizeRelV>
        </wp:anchor>
      </w:drawing>
    </w:r>
  </w:p>
  <w:tbl>
    <w:tblPr>
      <w:tblW w:w="10201" w:type="dxa"/>
      <w:tblLayout w:type="fixed"/>
      <w:tblLook w:val="04A0" w:firstRow="1" w:lastRow="0" w:firstColumn="1" w:lastColumn="0" w:noHBand="0" w:noVBand="1"/>
    </w:tblPr>
    <w:tblGrid>
      <w:gridCol w:w="1668"/>
      <w:gridCol w:w="6832"/>
      <w:gridCol w:w="1701"/>
    </w:tblGrid>
    <w:tr w:rsidR="00642110" w14:paraId="6D90AF02" w14:textId="77777777" w:rsidTr="003B57AC">
      <w:trPr>
        <w:trHeight w:val="1125"/>
      </w:trPr>
      <w:tc>
        <w:tcPr>
          <w:tcW w:w="1668" w:type="dxa"/>
          <w:shd w:val="clear" w:color="auto" w:fill="auto"/>
        </w:tcPr>
        <w:p w14:paraId="5F0B32B3" w14:textId="1C8E14AB" w:rsidR="00642110" w:rsidRDefault="00642110" w:rsidP="008E36B6">
          <w:pPr>
            <w:pStyle w:val="Encabezado"/>
            <w:jc w:val="center"/>
          </w:pPr>
        </w:p>
      </w:tc>
      <w:tc>
        <w:tcPr>
          <w:tcW w:w="6832" w:type="dxa"/>
          <w:shd w:val="clear" w:color="auto" w:fill="auto"/>
        </w:tcPr>
        <w:p w14:paraId="4BA4EDDE" w14:textId="4E9C869C" w:rsidR="00642110" w:rsidRDefault="00642110" w:rsidP="009C465C">
          <w:pPr>
            <w:jc w:val="center"/>
            <w:rPr>
              <w:i/>
              <w:sz w:val="18"/>
              <w:lang w:val="es-MX" w:eastAsia="es-MX"/>
            </w:rPr>
          </w:pPr>
        </w:p>
        <w:p w14:paraId="11464C9F" w14:textId="41C6B11A" w:rsidR="00642110" w:rsidRDefault="00642110" w:rsidP="008E36B6">
          <w:pPr>
            <w:spacing w:line="360" w:lineRule="auto"/>
            <w:jc w:val="center"/>
            <w:rPr>
              <w:i/>
              <w:sz w:val="18"/>
              <w:lang w:val="es-MX" w:eastAsia="es-MX"/>
            </w:rPr>
          </w:pPr>
        </w:p>
        <w:p w14:paraId="7E85084F" w14:textId="509CC50C" w:rsidR="008B0B1A" w:rsidRDefault="008B0B1A" w:rsidP="008E36B6">
          <w:pPr>
            <w:spacing w:line="360" w:lineRule="auto"/>
            <w:jc w:val="center"/>
            <w:rPr>
              <w:i/>
              <w:sz w:val="18"/>
              <w:lang w:val="es-MX" w:eastAsia="es-MX"/>
            </w:rPr>
          </w:pPr>
        </w:p>
        <w:p w14:paraId="29402B10" w14:textId="77777777" w:rsidR="008B0B1A" w:rsidRDefault="008B0B1A" w:rsidP="008E36B6">
          <w:pPr>
            <w:spacing w:line="360" w:lineRule="auto"/>
            <w:jc w:val="center"/>
            <w:rPr>
              <w:i/>
              <w:sz w:val="18"/>
              <w:lang w:val="es-MX" w:eastAsia="es-MX"/>
            </w:rPr>
          </w:pPr>
        </w:p>
        <w:p w14:paraId="50F6239D" w14:textId="26ACAB0F" w:rsidR="00642110" w:rsidRPr="009E1BA2" w:rsidRDefault="00642110" w:rsidP="00462F94">
          <w:pPr>
            <w:spacing w:line="360" w:lineRule="auto"/>
            <w:jc w:val="center"/>
            <w:rPr>
              <w:sz w:val="16"/>
              <w:szCs w:val="16"/>
              <w:lang w:val="es-MX"/>
            </w:rPr>
          </w:pPr>
          <w:r w:rsidRPr="009E1BA2">
            <w:rPr>
              <w:sz w:val="16"/>
              <w:szCs w:val="16"/>
              <w:lang w:val="es-MX" w:eastAsia="es-MX"/>
            </w:rPr>
            <w:t>Publicación Semestral Pädi Vol. X No. 00 (20</w:t>
          </w:r>
          <w:r w:rsidR="00135826">
            <w:rPr>
              <w:sz w:val="16"/>
              <w:szCs w:val="16"/>
              <w:lang w:val="es-MX" w:eastAsia="es-MX"/>
            </w:rPr>
            <w:t>2</w:t>
          </w:r>
          <w:r w:rsidR="00462F94">
            <w:rPr>
              <w:sz w:val="16"/>
              <w:szCs w:val="16"/>
              <w:lang w:val="es-MX" w:eastAsia="es-MX"/>
            </w:rPr>
            <w:t>1</w:t>
          </w:r>
          <w:r w:rsidRPr="009E1BA2">
            <w:rPr>
              <w:sz w:val="16"/>
              <w:szCs w:val="16"/>
              <w:lang w:val="es-MX" w:eastAsia="es-MX"/>
            </w:rPr>
            <w:t>) 1-</w:t>
          </w:r>
          <w:r w:rsidR="009E1BA2" w:rsidRPr="009E1BA2">
            <w:rPr>
              <w:sz w:val="16"/>
              <w:szCs w:val="16"/>
              <w:lang w:val="es-MX" w:eastAsia="es-MX"/>
            </w:rPr>
            <w:t>3</w:t>
          </w:r>
        </w:p>
      </w:tc>
      <w:tc>
        <w:tcPr>
          <w:tcW w:w="1701" w:type="dxa"/>
          <w:shd w:val="clear" w:color="auto" w:fill="auto"/>
        </w:tcPr>
        <w:p w14:paraId="7A5170F3" w14:textId="46E67DD8" w:rsidR="00BE0C9D" w:rsidRPr="00BE0C9D" w:rsidRDefault="00BE0C9D" w:rsidP="00BE0C9D">
          <w:pPr>
            <w:pStyle w:val="Encabezado"/>
            <w:tabs>
              <w:tab w:val="clear" w:pos="4252"/>
              <w:tab w:val="clear" w:pos="8504"/>
            </w:tabs>
            <w:ind w:right="169"/>
            <w:rPr>
              <w:sz w:val="16"/>
              <w:szCs w:val="16"/>
              <w:lang w:val="es-MX" w:eastAsia="es-MX"/>
            </w:rPr>
          </w:pPr>
          <w:r>
            <w:rPr>
              <w:noProof/>
              <w:sz w:val="16"/>
              <w:szCs w:val="16"/>
              <w:lang w:val="es-MX" w:eastAsia="es-MX"/>
            </w:rPr>
            <w:drawing>
              <wp:anchor distT="0" distB="0" distL="114300" distR="114300" simplePos="0" relativeHeight="251662847" behindDoc="1" locked="0" layoutInCell="1" allowOverlap="1" wp14:anchorId="6D632C5A" wp14:editId="7D57F9E2">
                <wp:simplePos x="0" y="0"/>
                <wp:positionH relativeFrom="column">
                  <wp:posOffset>127635</wp:posOffset>
                </wp:positionH>
                <wp:positionV relativeFrom="paragraph">
                  <wp:posOffset>82550</wp:posOffset>
                </wp:positionV>
                <wp:extent cx="860723" cy="388800"/>
                <wp:effectExtent l="0" t="0" r="0" b="0"/>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pic:cNvPicPr/>
                      </pic:nvPicPr>
                      <pic:blipFill>
                        <a:blip r:embed="rId4">
                          <a:extLst>
                            <a:ext uri="{28A0092B-C50C-407E-A947-70E740481C1C}">
                              <a14:useLocalDpi xmlns:a14="http://schemas.microsoft.com/office/drawing/2010/main" val="0"/>
                            </a:ext>
                          </a:extLst>
                        </a:blip>
                        <a:stretch>
                          <a:fillRect/>
                        </a:stretch>
                      </pic:blipFill>
                      <pic:spPr>
                        <a:xfrm>
                          <a:off x="0" y="0"/>
                          <a:ext cx="860723" cy="388800"/>
                        </a:xfrm>
                        <a:prstGeom prst="rect">
                          <a:avLst/>
                        </a:prstGeom>
                      </pic:spPr>
                    </pic:pic>
                  </a:graphicData>
                </a:graphic>
                <wp14:sizeRelH relativeFrom="margin">
                  <wp14:pctWidth>0</wp14:pctWidth>
                </wp14:sizeRelH>
                <wp14:sizeRelV relativeFrom="margin">
                  <wp14:pctHeight>0</wp14:pctHeight>
                </wp14:sizeRelV>
              </wp:anchor>
            </w:drawing>
          </w:r>
        </w:p>
        <w:p w14:paraId="3087B476" w14:textId="77777777" w:rsidR="00E92A1E" w:rsidRDefault="008B0B1A" w:rsidP="0068486A">
          <w:pPr>
            <w:pStyle w:val="Encabezado"/>
            <w:tabs>
              <w:tab w:val="clear" w:pos="4252"/>
              <w:tab w:val="clear" w:pos="8504"/>
            </w:tabs>
            <w:rPr>
              <w:sz w:val="14"/>
              <w:szCs w:val="14"/>
              <w:lang w:val="es-MX" w:eastAsia="es-MX"/>
            </w:rPr>
          </w:pPr>
          <w:r>
            <w:rPr>
              <w:sz w:val="14"/>
              <w:szCs w:val="14"/>
              <w:lang w:val="es-MX" w:eastAsia="es-MX"/>
            </w:rPr>
            <w:t xml:space="preserve"> </w:t>
          </w:r>
        </w:p>
        <w:p w14:paraId="14D6E24F" w14:textId="77777777" w:rsidR="00E92A1E" w:rsidRDefault="00E92A1E" w:rsidP="0068486A">
          <w:pPr>
            <w:pStyle w:val="Encabezado"/>
            <w:tabs>
              <w:tab w:val="clear" w:pos="4252"/>
              <w:tab w:val="clear" w:pos="8504"/>
            </w:tabs>
            <w:rPr>
              <w:sz w:val="14"/>
              <w:szCs w:val="14"/>
              <w:lang w:val="es-MX" w:eastAsia="es-MX"/>
            </w:rPr>
          </w:pPr>
        </w:p>
        <w:p w14:paraId="359B3493" w14:textId="77777777" w:rsidR="00E92A1E" w:rsidRDefault="00E92A1E" w:rsidP="0068486A">
          <w:pPr>
            <w:pStyle w:val="Encabezado"/>
            <w:tabs>
              <w:tab w:val="clear" w:pos="4252"/>
              <w:tab w:val="clear" w:pos="8504"/>
            </w:tabs>
            <w:rPr>
              <w:sz w:val="14"/>
              <w:szCs w:val="14"/>
              <w:lang w:val="es-MX" w:eastAsia="es-MX"/>
            </w:rPr>
          </w:pPr>
        </w:p>
        <w:p w14:paraId="20B8D359" w14:textId="02A4FCD3" w:rsidR="00642110" w:rsidRPr="008B0B1A" w:rsidRDefault="00E92A1E" w:rsidP="00943250">
          <w:pPr>
            <w:pStyle w:val="Encabezado"/>
            <w:tabs>
              <w:tab w:val="clear" w:pos="4252"/>
              <w:tab w:val="clear" w:pos="8504"/>
            </w:tabs>
            <w:spacing w:before="100" w:beforeAutospacing="1" w:line="480" w:lineRule="auto"/>
            <w:rPr>
              <w:sz w:val="16"/>
              <w:szCs w:val="16"/>
              <w:lang w:val="es-ES"/>
            </w:rPr>
          </w:pPr>
          <w:r>
            <w:rPr>
              <w:sz w:val="14"/>
              <w:szCs w:val="14"/>
              <w:lang w:val="es-MX" w:eastAsia="es-MX"/>
            </w:rPr>
            <w:t xml:space="preserve">           </w:t>
          </w:r>
          <w:r w:rsidR="00642110" w:rsidRPr="00935609">
            <w:rPr>
              <w:sz w:val="14"/>
              <w:szCs w:val="14"/>
              <w:lang w:val="es-MX" w:eastAsia="es-MX"/>
            </w:rPr>
            <w:t>ISSN: 2007-6363</w:t>
          </w:r>
        </w:p>
      </w:tc>
    </w:tr>
  </w:tbl>
  <w:p w14:paraId="6296C9F9" w14:textId="77777777" w:rsidR="00D118D5" w:rsidRPr="005A7A6A" w:rsidRDefault="00D118D5" w:rsidP="005A7A6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E35F5F"/>
    <w:multiLevelType w:val="multilevel"/>
    <w:tmpl w:val="0D3AD2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1AB008B8"/>
    <w:multiLevelType w:val="multilevel"/>
    <w:tmpl w:val="102A6B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1B8042E1"/>
    <w:multiLevelType w:val="multilevel"/>
    <w:tmpl w:val="FABC8CFE"/>
    <w:lvl w:ilvl="0">
      <w:start w:val="1"/>
      <w:numFmt w:val="decimal"/>
      <w:pStyle w:val="TipoSeccinRIAI"/>
      <w:lvlText w:val="%1."/>
      <w:lvlJc w:val="left"/>
      <w:pPr>
        <w:tabs>
          <w:tab w:val="num" w:pos="360"/>
        </w:tabs>
        <w:ind w:left="360" w:hanging="360"/>
      </w:pPr>
      <w:rPr>
        <w:rFonts w:hint="default"/>
      </w:rPr>
    </w:lvl>
    <w:lvl w:ilvl="1">
      <w:start w:val="1"/>
      <w:numFmt w:val="decimal"/>
      <w:pStyle w:val="TipoSubseccinRIAI"/>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28FF681E"/>
    <w:multiLevelType w:val="hybridMultilevel"/>
    <w:tmpl w:val="2AEC29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A5250F0"/>
    <w:multiLevelType w:val="hybridMultilevel"/>
    <w:tmpl w:val="1234AA30"/>
    <w:lvl w:ilvl="0" w:tplc="04090005">
      <w:start w:val="1"/>
      <w:numFmt w:val="bullet"/>
      <w:lvlText w:val=""/>
      <w:lvlJc w:val="left"/>
      <w:pPr>
        <w:ind w:left="600" w:hanging="360"/>
      </w:pPr>
      <w:rPr>
        <w:rFonts w:ascii="Wingdings" w:hAnsi="Wingdings" w:hint="default"/>
      </w:rPr>
    </w:lvl>
    <w:lvl w:ilvl="1" w:tplc="04090003" w:tentative="1">
      <w:start w:val="1"/>
      <w:numFmt w:val="bullet"/>
      <w:lvlText w:val="o"/>
      <w:lvlJc w:val="left"/>
      <w:pPr>
        <w:ind w:left="1320" w:hanging="360"/>
      </w:pPr>
      <w:rPr>
        <w:rFonts w:ascii="Courier New" w:hAnsi="Courier New" w:cs="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5" w15:restartNumberingAfterBreak="0">
    <w:nsid w:val="2DFE1D72"/>
    <w:multiLevelType w:val="hybridMultilevel"/>
    <w:tmpl w:val="D5F82EBC"/>
    <w:lvl w:ilvl="0" w:tplc="04090005">
      <w:start w:val="1"/>
      <w:numFmt w:val="bullet"/>
      <w:lvlText w:val=""/>
      <w:lvlJc w:val="left"/>
      <w:pPr>
        <w:ind w:left="600" w:hanging="360"/>
      </w:pPr>
      <w:rPr>
        <w:rFonts w:ascii="Wingdings" w:hAnsi="Wingdings" w:hint="default"/>
      </w:rPr>
    </w:lvl>
    <w:lvl w:ilvl="1" w:tplc="04090003" w:tentative="1">
      <w:start w:val="1"/>
      <w:numFmt w:val="bullet"/>
      <w:lvlText w:val="o"/>
      <w:lvlJc w:val="left"/>
      <w:pPr>
        <w:ind w:left="1320" w:hanging="360"/>
      </w:pPr>
      <w:rPr>
        <w:rFonts w:ascii="Courier New" w:hAnsi="Courier New" w:cs="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6" w15:restartNumberingAfterBreak="0">
    <w:nsid w:val="301E1FF6"/>
    <w:multiLevelType w:val="multilevel"/>
    <w:tmpl w:val="63C6213A"/>
    <w:lvl w:ilvl="0">
      <w:start w:val="1"/>
      <w:numFmt w:val="decimal"/>
      <w:pStyle w:val="SectionTitle"/>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F5E40A8"/>
    <w:multiLevelType w:val="hybridMultilevel"/>
    <w:tmpl w:val="B4F0E8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715712"/>
    <w:multiLevelType w:val="hybridMultilevel"/>
    <w:tmpl w:val="2AC0705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9" w15:restartNumberingAfterBreak="0">
    <w:nsid w:val="5DDB6CD0"/>
    <w:multiLevelType w:val="hybridMultilevel"/>
    <w:tmpl w:val="A38CB0F0"/>
    <w:lvl w:ilvl="0" w:tplc="04090005">
      <w:start w:val="1"/>
      <w:numFmt w:val="bullet"/>
      <w:lvlText w:val=""/>
      <w:lvlJc w:val="left"/>
      <w:pPr>
        <w:ind w:left="600" w:hanging="360"/>
      </w:pPr>
      <w:rPr>
        <w:rFonts w:ascii="Wingdings" w:hAnsi="Wingdings" w:hint="default"/>
      </w:rPr>
    </w:lvl>
    <w:lvl w:ilvl="1" w:tplc="04090003" w:tentative="1">
      <w:start w:val="1"/>
      <w:numFmt w:val="bullet"/>
      <w:lvlText w:val="o"/>
      <w:lvlJc w:val="left"/>
      <w:pPr>
        <w:ind w:left="1320" w:hanging="360"/>
      </w:pPr>
      <w:rPr>
        <w:rFonts w:ascii="Courier New" w:hAnsi="Courier New" w:cs="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10" w15:restartNumberingAfterBreak="0">
    <w:nsid w:val="62047F4E"/>
    <w:multiLevelType w:val="singleLevel"/>
    <w:tmpl w:val="71042C9C"/>
    <w:lvl w:ilvl="0">
      <w:start w:val="1"/>
      <w:numFmt w:val="decimal"/>
      <w:lvlText w:val="%1."/>
      <w:lvlJc w:val="left"/>
      <w:pPr>
        <w:tabs>
          <w:tab w:val="num" w:pos="360"/>
        </w:tabs>
        <w:ind w:left="360" w:hanging="360"/>
      </w:pPr>
      <w:rPr>
        <w:rFonts w:hint="default"/>
      </w:rPr>
    </w:lvl>
  </w:abstractNum>
  <w:abstractNum w:abstractNumId="11" w15:restartNumberingAfterBreak="0">
    <w:nsid w:val="67AA354C"/>
    <w:multiLevelType w:val="hybridMultilevel"/>
    <w:tmpl w:val="BF781A40"/>
    <w:lvl w:ilvl="0" w:tplc="080A0001">
      <w:start w:val="1"/>
      <w:numFmt w:val="bullet"/>
      <w:lvlText w:val=""/>
      <w:lvlJc w:val="left"/>
      <w:pPr>
        <w:ind w:left="960" w:hanging="360"/>
      </w:pPr>
      <w:rPr>
        <w:rFonts w:ascii="Symbol" w:hAnsi="Symbol" w:hint="default"/>
      </w:rPr>
    </w:lvl>
    <w:lvl w:ilvl="1" w:tplc="080A0003" w:tentative="1">
      <w:start w:val="1"/>
      <w:numFmt w:val="bullet"/>
      <w:lvlText w:val="o"/>
      <w:lvlJc w:val="left"/>
      <w:pPr>
        <w:ind w:left="1680" w:hanging="360"/>
      </w:pPr>
      <w:rPr>
        <w:rFonts w:ascii="Courier New" w:hAnsi="Courier New" w:cs="Courier New" w:hint="default"/>
      </w:rPr>
    </w:lvl>
    <w:lvl w:ilvl="2" w:tplc="080A0005" w:tentative="1">
      <w:start w:val="1"/>
      <w:numFmt w:val="bullet"/>
      <w:lvlText w:val=""/>
      <w:lvlJc w:val="left"/>
      <w:pPr>
        <w:ind w:left="2400" w:hanging="360"/>
      </w:pPr>
      <w:rPr>
        <w:rFonts w:ascii="Wingdings" w:hAnsi="Wingdings" w:hint="default"/>
      </w:rPr>
    </w:lvl>
    <w:lvl w:ilvl="3" w:tplc="080A0001" w:tentative="1">
      <w:start w:val="1"/>
      <w:numFmt w:val="bullet"/>
      <w:lvlText w:val=""/>
      <w:lvlJc w:val="left"/>
      <w:pPr>
        <w:ind w:left="3120" w:hanging="360"/>
      </w:pPr>
      <w:rPr>
        <w:rFonts w:ascii="Symbol" w:hAnsi="Symbol" w:hint="default"/>
      </w:rPr>
    </w:lvl>
    <w:lvl w:ilvl="4" w:tplc="080A0003" w:tentative="1">
      <w:start w:val="1"/>
      <w:numFmt w:val="bullet"/>
      <w:lvlText w:val="o"/>
      <w:lvlJc w:val="left"/>
      <w:pPr>
        <w:ind w:left="3840" w:hanging="360"/>
      </w:pPr>
      <w:rPr>
        <w:rFonts w:ascii="Courier New" w:hAnsi="Courier New" w:cs="Courier New" w:hint="default"/>
      </w:rPr>
    </w:lvl>
    <w:lvl w:ilvl="5" w:tplc="080A0005" w:tentative="1">
      <w:start w:val="1"/>
      <w:numFmt w:val="bullet"/>
      <w:lvlText w:val=""/>
      <w:lvlJc w:val="left"/>
      <w:pPr>
        <w:ind w:left="4560" w:hanging="360"/>
      </w:pPr>
      <w:rPr>
        <w:rFonts w:ascii="Wingdings" w:hAnsi="Wingdings" w:hint="default"/>
      </w:rPr>
    </w:lvl>
    <w:lvl w:ilvl="6" w:tplc="080A0001" w:tentative="1">
      <w:start w:val="1"/>
      <w:numFmt w:val="bullet"/>
      <w:lvlText w:val=""/>
      <w:lvlJc w:val="left"/>
      <w:pPr>
        <w:ind w:left="5280" w:hanging="360"/>
      </w:pPr>
      <w:rPr>
        <w:rFonts w:ascii="Symbol" w:hAnsi="Symbol" w:hint="default"/>
      </w:rPr>
    </w:lvl>
    <w:lvl w:ilvl="7" w:tplc="080A0003" w:tentative="1">
      <w:start w:val="1"/>
      <w:numFmt w:val="bullet"/>
      <w:lvlText w:val="o"/>
      <w:lvlJc w:val="left"/>
      <w:pPr>
        <w:ind w:left="6000" w:hanging="360"/>
      </w:pPr>
      <w:rPr>
        <w:rFonts w:ascii="Courier New" w:hAnsi="Courier New" w:cs="Courier New" w:hint="default"/>
      </w:rPr>
    </w:lvl>
    <w:lvl w:ilvl="8" w:tplc="080A0005" w:tentative="1">
      <w:start w:val="1"/>
      <w:numFmt w:val="bullet"/>
      <w:lvlText w:val=""/>
      <w:lvlJc w:val="left"/>
      <w:pPr>
        <w:ind w:left="6720" w:hanging="360"/>
      </w:pPr>
      <w:rPr>
        <w:rFonts w:ascii="Wingdings" w:hAnsi="Wingdings" w:hint="default"/>
      </w:rPr>
    </w:lvl>
  </w:abstractNum>
  <w:abstractNum w:abstractNumId="12" w15:restartNumberingAfterBreak="0">
    <w:nsid w:val="681D69DB"/>
    <w:multiLevelType w:val="singleLevel"/>
    <w:tmpl w:val="A7B2EB36"/>
    <w:lvl w:ilvl="0">
      <w:start w:val="1"/>
      <w:numFmt w:val="decimal"/>
      <w:lvlText w:val="%1."/>
      <w:lvlJc w:val="left"/>
      <w:pPr>
        <w:tabs>
          <w:tab w:val="num" w:pos="360"/>
        </w:tabs>
        <w:ind w:left="360" w:hanging="360"/>
      </w:pPr>
      <w:rPr>
        <w:rFonts w:hint="default"/>
      </w:rPr>
    </w:lvl>
  </w:abstractNum>
  <w:abstractNum w:abstractNumId="13" w15:restartNumberingAfterBreak="0">
    <w:nsid w:val="6A5C2811"/>
    <w:multiLevelType w:val="multilevel"/>
    <w:tmpl w:val="9AC857C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73C341CF"/>
    <w:multiLevelType w:val="multilevel"/>
    <w:tmpl w:val="B0C85C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0"/>
  </w:num>
  <w:num w:numId="2">
    <w:abstractNumId w:val="12"/>
  </w:num>
  <w:num w:numId="3">
    <w:abstractNumId w:val="0"/>
  </w:num>
  <w:num w:numId="4">
    <w:abstractNumId w:val="14"/>
  </w:num>
  <w:num w:numId="5">
    <w:abstractNumId w:val="13"/>
  </w:num>
  <w:num w:numId="6">
    <w:abstractNumId w:val="2"/>
  </w:num>
  <w:num w:numId="7">
    <w:abstractNumId w:val="1"/>
  </w:num>
  <w:num w:numId="8">
    <w:abstractNumId w:val="6"/>
  </w:num>
  <w:num w:numId="9">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num>
  <w:num w:numId="12">
    <w:abstractNumId w:val="3"/>
  </w:num>
  <w:num w:numId="13">
    <w:abstractNumId w:val="5"/>
  </w:num>
  <w:num w:numId="14">
    <w:abstractNumId w:val="9"/>
  </w:num>
  <w:num w:numId="15">
    <w:abstractNumId w:val="7"/>
  </w:num>
  <w:num w:numId="16">
    <w:abstractNumId w:val="8"/>
  </w:num>
  <w:num w:numId="17">
    <w:abstractNumId w:val="4"/>
  </w:num>
  <w:num w:numId="18">
    <w:abstractNumId w:val="2"/>
  </w:num>
  <w:num w:numId="19">
    <w:abstractNumId w:val="2"/>
  </w:num>
  <w:num w:numId="20">
    <w:abstractNumId w:val="2"/>
  </w:num>
  <w:num w:numId="21">
    <w:abstractNumId w:val="11"/>
  </w:num>
  <w:num w:numId="22">
    <w:abstractNumId w:val="2"/>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style="mso-position-horizontal:center;mso-width-percent:400;mso-height-percent:200;mso-width-relative:margin;mso-height-relative:margin" fillcolor="white">
      <v:fill color="white"/>
      <v:textbox style="mso-fit-shape-to-text:t"/>
    </o:shapedefaults>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B7A"/>
    <w:rsid w:val="0000486A"/>
    <w:rsid w:val="000104C1"/>
    <w:rsid w:val="00010CEC"/>
    <w:rsid w:val="0001237D"/>
    <w:rsid w:val="00020701"/>
    <w:rsid w:val="00024C87"/>
    <w:rsid w:val="000354FA"/>
    <w:rsid w:val="000373B6"/>
    <w:rsid w:val="0004542F"/>
    <w:rsid w:val="000555AD"/>
    <w:rsid w:val="00056A48"/>
    <w:rsid w:val="00056D61"/>
    <w:rsid w:val="00061DD0"/>
    <w:rsid w:val="000679A3"/>
    <w:rsid w:val="00070714"/>
    <w:rsid w:val="00077CA2"/>
    <w:rsid w:val="0008720A"/>
    <w:rsid w:val="00091669"/>
    <w:rsid w:val="00092777"/>
    <w:rsid w:val="00092C85"/>
    <w:rsid w:val="000939C0"/>
    <w:rsid w:val="00094B9D"/>
    <w:rsid w:val="000C0BF8"/>
    <w:rsid w:val="000C0ED6"/>
    <w:rsid w:val="000E2BE8"/>
    <w:rsid w:val="000E39DE"/>
    <w:rsid w:val="000F4651"/>
    <w:rsid w:val="001039B5"/>
    <w:rsid w:val="0010714E"/>
    <w:rsid w:val="00124963"/>
    <w:rsid w:val="00125076"/>
    <w:rsid w:val="00127217"/>
    <w:rsid w:val="00135826"/>
    <w:rsid w:val="00137F3D"/>
    <w:rsid w:val="00144E59"/>
    <w:rsid w:val="00151550"/>
    <w:rsid w:val="00154EBC"/>
    <w:rsid w:val="00164A42"/>
    <w:rsid w:val="0016751A"/>
    <w:rsid w:val="00182482"/>
    <w:rsid w:val="0019614F"/>
    <w:rsid w:val="001A6D88"/>
    <w:rsid w:val="001B3CFE"/>
    <w:rsid w:val="001C28DC"/>
    <w:rsid w:val="001E21EC"/>
    <w:rsid w:val="001E7082"/>
    <w:rsid w:val="00201E6B"/>
    <w:rsid w:val="0020551F"/>
    <w:rsid w:val="00207086"/>
    <w:rsid w:val="002116B1"/>
    <w:rsid w:val="00212241"/>
    <w:rsid w:val="00216DFC"/>
    <w:rsid w:val="00231C06"/>
    <w:rsid w:val="00236202"/>
    <w:rsid w:val="00240DBB"/>
    <w:rsid w:val="00241E3E"/>
    <w:rsid w:val="00264157"/>
    <w:rsid w:val="002844E4"/>
    <w:rsid w:val="00293EDA"/>
    <w:rsid w:val="002A76DD"/>
    <w:rsid w:val="002C10F3"/>
    <w:rsid w:val="002C6454"/>
    <w:rsid w:val="002D00EB"/>
    <w:rsid w:val="002E514F"/>
    <w:rsid w:val="002F40DE"/>
    <w:rsid w:val="00326996"/>
    <w:rsid w:val="00333B51"/>
    <w:rsid w:val="00337130"/>
    <w:rsid w:val="0034573D"/>
    <w:rsid w:val="00351CD4"/>
    <w:rsid w:val="003521DD"/>
    <w:rsid w:val="003655DF"/>
    <w:rsid w:val="00371C7A"/>
    <w:rsid w:val="00373323"/>
    <w:rsid w:val="00397E59"/>
    <w:rsid w:val="003A2B49"/>
    <w:rsid w:val="003B57AC"/>
    <w:rsid w:val="003C0916"/>
    <w:rsid w:val="003C3123"/>
    <w:rsid w:val="003C47B6"/>
    <w:rsid w:val="003C6ECE"/>
    <w:rsid w:val="003D7B5D"/>
    <w:rsid w:val="003E1DBB"/>
    <w:rsid w:val="003E3115"/>
    <w:rsid w:val="003F0369"/>
    <w:rsid w:val="003F3BF3"/>
    <w:rsid w:val="003F49E4"/>
    <w:rsid w:val="0040507C"/>
    <w:rsid w:val="00406351"/>
    <w:rsid w:val="004133CA"/>
    <w:rsid w:val="00414648"/>
    <w:rsid w:val="00417C7B"/>
    <w:rsid w:val="00433BDF"/>
    <w:rsid w:val="0044432A"/>
    <w:rsid w:val="00446581"/>
    <w:rsid w:val="004575FB"/>
    <w:rsid w:val="00462F94"/>
    <w:rsid w:val="00477533"/>
    <w:rsid w:val="00484335"/>
    <w:rsid w:val="004A36BB"/>
    <w:rsid w:val="004A7F01"/>
    <w:rsid w:val="004B37A0"/>
    <w:rsid w:val="004B5148"/>
    <w:rsid w:val="004B5268"/>
    <w:rsid w:val="004C00B2"/>
    <w:rsid w:val="004C5CC7"/>
    <w:rsid w:val="004D4FAA"/>
    <w:rsid w:val="0050033D"/>
    <w:rsid w:val="00501C45"/>
    <w:rsid w:val="00506591"/>
    <w:rsid w:val="00535F1E"/>
    <w:rsid w:val="00535FDB"/>
    <w:rsid w:val="005548BA"/>
    <w:rsid w:val="00574E51"/>
    <w:rsid w:val="00575F35"/>
    <w:rsid w:val="005812FA"/>
    <w:rsid w:val="00581483"/>
    <w:rsid w:val="00587892"/>
    <w:rsid w:val="005927AA"/>
    <w:rsid w:val="005A7A6A"/>
    <w:rsid w:val="005C130B"/>
    <w:rsid w:val="005C1C92"/>
    <w:rsid w:val="005E1728"/>
    <w:rsid w:val="006015FF"/>
    <w:rsid w:val="00613D68"/>
    <w:rsid w:val="006230E1"/>
    <w:rsid w:val="0062381D"/>
    <w:rsid w:val="00626B66"/>
    <w:rsid w:val="006359E8"/>
    <w:rsid w:val="00640C82"/>
    <w:rsid w:val="00642110"/>
    <w:rsid w:val="00674C76"/>
    <w:rsid w:val="006829D3"/>
    <w:rsid w:val="006838E6"/>
    <w:rsid w:val="0068486A"/>
    <w:rsid w:val="00685794"/>
    <w:rsid w:val="00690EFA"/>
    <w:rsid w:val="00693077"/>
    <w:rsid w:val="00693786"/>
    <w:rsid w:val="00693AB5"/>
    <w:rsid w:val="006A732C"/>
    <w:rsid w:val="006B5317"/>
    <w:rsid w:val="006C1DB1"/>
    <w:rsid w:val="006D245E"/>
    <w:rsid w:val="006D72FA"/>
    <w:rsid w:val="006E4227"/>
    <w:rsid w:val="006F5919"/>
    <w:rsid w:val="00700830"/>
    <w:rsid w:val="00744ADE"/>
    <w:rsid w:val="0075610E"/>
    <w:rsid w:val="0077049C"/>
    <w:rsid w:val="00782874"/>
    <w:rsid w:val="00794104"/>
    <w:rsid w:val="007A001F"/>
    <w:rsid w:val="007A61F1"/>
    <w:rsid w:val="007A6D1C"/>
    <w:rsid w:val="007B0763"/>
    <w:rsid w:val="007B3864"/>
    <w:rsid w:val="007B5012"/>
    <w:rsid w:val="007C19F7"/>
    <w:rsid w:val="007C488E"/>
    <w:rsid w:val="007D789E"/>
    <w:rsid w:val="007E7EF0"/>
    <w:rsid w:val="00803658"/>
    <w:rsid w:val="0080401A"/>
    <w:rsid w:val="008109D3"/>
    <w:rsid w:val="00823CE0"/>
    <w:rsid w:val="008305F5"/>
    <w:rsid w:val="00845520"/>
    <w:rsid w:val="00850042"/>
    <w:rsid w:val="008576DE"/>
    <w:rsid w:val="00891796"/>
    <w:rsid w:val="008979F2"/>
    <w:rsid w:val="008A473F"/>
    <w:rsid w:val="008A7813"/>
    <w:rsid w:val="008B0B1A"/>
    <w:rsid w:val="008B0DF1"/>
    <w:rsid w:val="008B49FD"/>
    <w:rsid w:val="008C3AB8"/>
    <w:rsid w:val="008D2952"/>
    <w:rsid w:val="008D30C9"/>
    <w:rsid w:val="008D5AAF"/>
    <w:rsid w:val="008E36B6"/>
    <w:rsid w:val="008E3F32"/>
    <w:rsid w:val="008F02F6"/>
    <w:rsid w:val="00901975"/>
    <w:rsid w:val="00916E88"/>
    <w:rsid w:val="00925BE6"/>
    <w:rsid w:val="00935609"/>
    <w:rsid w:val="00935D0A"/>
    <w:rsid w:val="00936422"/>
    <w:rsid w:val="00943250"/>
    <w:rsid w:val="00951604"/>
    <w:rsid w:val="00951DE4"/>
    <w:rsid w:val="009606DB"/>
    <w:rsid w:val="009725DE"/>
    <w:rsid w:val="009778C3"/>
    <w:rsid w:val="00991000"/>
    <w:rsid w:val="00991F5B"/>
    <w:rsid w:val="00996243"/>
    <w:rsid w:val="00997225"/>
    <w:rsid w:val="00997F25"/>
    <w:rsid w:val="009A4355"/>
    <w:rsid w:val="009A753B"/>
    <w:rsid w:val="009B7B05"/>
    <w:rsid w:val="009C465C"/>
    <w:rsid w:val="009C5C5B"/>
    <w:rsid w:val="009E1BA2"/>
    <w:rsid w:val="009E306E"/>
    <w:rsid w:val="009E6E23"/>
    <w:rsid w:val="009E6FBE"/>
    <w:rsid w:val="009F49F5"/>
    <w:rsid w:val="009F7416"/>
    <w:rsid w:val="00A05AE2"/>
    <w:rsid w:val="00A15800"/>
    <w:rsid w:val="00A22073"/>
    <w:rsid w:val="00A30368"/>
    <w:rsid w:val="00A36EF4"/>
    <w:rsid w:val="00A37F11"/>
    <w:rsid w:val="00A45145"/>
    <w:rsid w:val="00A67CE9"/>
    <w:rsid w:val="00A67EFC"/>
    <w:rsid w:val="00A76B7D"/>
    <w:rsid w:val="00A815C9"/>
    <w:rsid w:val="00A832DC"/>
    <w:rsid w:val="00AA27FA"/>
    <w:rsid w:val="00AA2F61"/>
    <w:rsid w:val="00AA47C7"/>
    <w:rsid w:val="00AB75C1"/>
    <w:rsid w:val="00AC776D"/>
    <w:rsid w:val="00AF6342"/>
    <w:rsid w:val="00B030FE"/>
    <w:rsid w:val="00B1351F"/>
    <w:rsid w:val="00B21C4D"/>
    <w:rsid w:val="00B2544E"/>
    <w:rsid w:val="00B255E2"/>
    <w:rsid w:val="00B27B19"/>
    <w:rsid w:val="00B34874"/>
    <w:rsid w:val="00B366DB"/>
    <w:rsid w:val="00B36705"/>
    <w:rsid w:val="00B4143D"/>
    <w:rsid w:val="00B70CCE"/>
    <w:rsid w:val="00B759CC"/>
    <w:rsid w:val="00B76878"/>
    <w:rsid w:val="00B76BBD"/>
    <w:rsid w:val="00B82BE1"/>
    <w:rsid w:val="00BE0031"/>
    <w:rsid w:val="00BE0C9D"/>
    <w:rsid w:val="00BE3E26"/>
    <w:rsid w:val="00C0695A"/>
    <w:rsid w:val="00C07D8D"/>
    <w:rsid w:val="00C218FE"/>
    <w:rsid w:val="00C27472"/>
    <w:rsid w:val="00C333A2"/>
    <w:rsid w:val="00C33A0D"/>
    <w:rsid w:val="00C35252"/>
    <w:rsid w:val="00C35B7A"/>
    <w:rsid w:val="00C4036C"/>
    <w:rsid w:val="00C44540"/>
    <w:rsid w:val="00C504D2"/>
    <w:rsid w:val="00C51A32"/>
    <w:rsid w:val="00C64A8C"/>
    <w:rsid w:val="00C6546D"/>
    <w:rsid w:val="00CA23A6"/>
    <w:rsid w:val="00CB65B5"/>
    <w:rsid w:val="00CC227E"/>
    <w:rsid w:val="00CC7DC6"/>
    <w:rsid w:val="00CD525C"/>
    <w:rsid w:val="00CE4902"/>
    <w:rsid w:val="00CF244E"/>
    <w:rsid w:val="00D036B2"/>
    <w:rsid w:val="00D118D5"/>
    <w:rsid w:val="00D24774"/>
    <w:rsid w:val="00D3194B"/>
    <w:rsid w:val="00D43CED"/>
    <w:rsid w:val="00D54D24"/>
    <w:rsid w:val="00D7759F"/>
    <w:rsid w:val="00DA37F1"/>
    <w:rsid w:val="00DB0191"/>
    <w:rsid w:val="00DB4FB9"/>
    <w:rsid w:val="00DD3504"/>
    <w:rsid w:val="00DE05B1"/>
    <w:rsid w:val="00DE43BA"/>
    <w:rsid w:val="00DE5674"/>
    <w:rsid w:val="00DF1948"/>
    <w:rsid w:val="00DF2F1F"/>
    <w:rsid w:val="00E009A7"/>
    <w:rsid w:val="00E07B0B"/>
    <w:rsid w:val="00E14D26"/>
    <w:rsid w:val="00E20F8E"/>
    <w:rsid w:val="00E224C0"/>
    <w:rsid w:val="00E31551"/>
    <w:rsid w:val="00E368E5"/>
    <w:rsid w:val="00E47283"/>
    <w:rsid w:val="00E53E44"/>
    <w:rsid w:val="00E63923"/>
    <w:rsid w:val="00E7158F"/>
    <w:rsid w:val="00E81CE5"/>
    <w:rsid w:val="00E914E9"/>
    <w:rsid w:val="00E92A1E"/>
    <w:rsid w:val="00E92DFC"/>
    <w:rsid w:val="00E97E89"/>
    <w:rsid w:val="00EA0AC1"/>
    <w:rsid w:val="00EC44DF"/>
    <w:rsid w:val="00EE636C"/>
    <w:rsid w:val="00EF7E8D"/>
    <w:rsid w:val="00F067A6"/>
    <w:rsid w:val="00F345FA"/>
    <w:rsid w:val="00F4794A"/>
    <w:rsid w:val="00F60A85"/>
    <w:rsid w:val="00F66E6F"/>
    <w:rsid w:val="00F67293"/>
    <w:rsid w:val="00F76A3B"/>
    <w:rsid w:val="00F90412"/>
    <w:rsid w:val="00F91271"/>
    <w:rsid w:val="00F94FE9"/>
    <w:rsid w:val="00FA5889"/>
    <w:rsid w:val="00FB0556"/>
    <w:rsid w:val="00FB452E"/>
    <w:rsid w:val="00FC387E"/>
    <w:rsid w:val="00FC5279"/>
    <w:rsid w:val="00FD6F63"/>
    <w:rsid w:val="00FE2DD5"/>
    <w:rsid w:val="00FE7D2C"/>
    <w:rsid w:val="00FF711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center;mso-width-percent:400;mso-height-percent:200;mso-width-relative:margin;mso-height-relative:margin" fillcolor="white">
      <v:fill color="white"/>
      <v:textbox style="mso-fit-shape-to-text:t"/>
    </o:shapedefaults>
    <o:shapelayout v:ext="edit">
      <o:idmap v:ext="edit" data="1"/>
    </o:shapelayout>
  </w:shapeDefaults>
  <w:decimalSymbol w:val="."/>
  <w:listSeparator w:val=","/>
  <w14:docId w14:val="63E79981"/>
  <w15:chartTrackingRefBased/>
  <w15:docId w15:val="{A4922D42-D12D-4C91-A780-2A72508B4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794A"/>
    <w:rPr>
      <w:lang w:val="en-GB"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leICSM">
    <w:name w:val="Title ICSM"/>
    <w:basedOn w:val="Normal"/>
    <w:pPr>
      <w:ind w:right="4608"/>
      <w:jc w:val="center"/>
    </w:pPr>
  </w:style>
  <w:style w:type="paragraph" w:styleId="Textonotapie">
    <w:name w:val="footnote text"/>
    <w:basedOn w:val="Normal"/>
    <w:semiHidden/>
  </w:style>
  <w:style w:type="character" w:styleId="Refdenotaalpie">
    <w:name w:val="footnote reference"/>
    <w:semiHidden/>
    <w:rPr>
      <w:vertAlign w:val="superscript"/>
    </w:rPr>
  </w:style>
  <w:style w:type="paragraph" w:styleId="Mapadeldocumento">
    <w:name w:val="Document Map"/>
    <w:basedOn w:val="Normal"/>
    <w:semiHidden/>
    <w:pPr>
      <w:shd w:val="clear" w:color="auto" w:fill="000080"/>
    </w:pPr>
    <w:rPr>
      <w:rFonts w:ascii="Tahoma" w:hAnsi="Tahoma"/>
    </w:rPr>
  </w:style>
  <w:style w:type="paragraph" w:customStyle="1" w:styleId="icsmbodytext">
    <w:name w:val="icsm_bodytext"/>
    <w:basedOn w:val="Normal"/>
    <w:pPr>
      <w:ind w:firstLine="240"/>
      <w:jc w:val="both"/>
    </w:pPr>
  </w:style>
  <w:style w:type="paragraph" w:customStyle="1" w:styleId="icsmheading1">
    <w:name w:val="icsm_heading1"/>
    <w:basedOn w:val="Normal"/>
    <w:pPr>
      <w:spacing w:before="480" w:after="240"/>
    </w:pPr>
    <w:rPr>
      <w:b/>
    </w:rPr>
  </w:style>
  <w:style w:type="paragraph" w:customStyle="1" w:styleId="icsmheading2">
    <w:name w:val="icsm_heading2"/>
    <w:basedOn w:val="Normal"/>
    <w:pPr>
      <w:spacing w:before="240" w:after="240"/>
    </w:pPr>
    <w:rPr>
      <w:i/>
    </w:rPr>
  </w:style>
  <w:style w:type="paragraph" w:customStyle="1" w:styleId="icsmtabletext">
    <w:name w:val="icsm_tabletext"/>
    <w:basedOn w:val="icsmbodytext"/>
    <w:pPr>
      <w:spacing w:before="40"/>
      <w:ind w:firstLine="0"/>
      <w:jc w:val="left"/>
    </w:pPr>
    <w:rPr>
      <w:sz w:val="16"/>
    </w:rPr>
  </w:style>
  <w:style w:type="paragraph" w:customStyle="1" w:styleId="icsmtablecaption">
    <w:name w:val="icsm_tablecaption"/>
    <w:basedOn w:val="Normal"/>
    <w:pPr>
      <w:spacing w:after="80"/>
    </w:pPr>
    <w:rPr>
      <w:sz w:val="16"/>
    </w:rPr>
  </w:style>
  <w:style w:type="paragraph" w:customStyle="1" w:styleId="icsmtableno">
    <w:name w:val="icsm_tableno"/>
    <w:basedOn w:val="Normal"/>
    <w:rPr>
      <w:sz w:val="16"/>
    </w:rPr>
  </w:style>
  <w:style w:type="paragraph" w:customStyle="1" w:styleId="icsmtablefootnote">
    <w:name w:val="icsm_tablefootnote"/>
    <w:basedOn w:val="icsmtabletext"/>
    <w:pPr>
      <w:ind w:firstLine="238"/>
    </w:pPr>
  </w:style>
  <w:style w:type="paragraph" w:customStyle="1" w:styleId="icsmfigurecaption">
    <w:name w:val="icsm_figurecaption"/>
    <w:basedOn w:val="Normal"/>
    <w:pPr>
      <w:spacing w:before="200" w:after="240"/>
      <w:jc w:val="center"/>
    </w:pPr>
    <w:rPr>
      <w:sz w:val="16"/>
    </w:rPr>
  </w:style>
  <w:style w:type="paragraph" w:customStyle="1" w:styleId="icsmtitle">
    <w:name w:val="icsm_title"/>
    <w:basedOn w:val="Normal"/>
    <w:pPr>
      <w:spacing w:before="2160" w:after="240"/>
      <w:jc w:val="center"/>
    </w:pPr>
    <w:rPr>
      <w:sz w:val="34"/>
    </w:rPr>
  </w:style>
  <w:style w:type="paragraph" w:customStyle="1" w:styleId="icsmauthors">
    <w:name w:val="icsm_authors"/>
    <w:basedOn w:val="Normal"/>
    <w:pPr>
      <w:spacing w:after="160"/>
      <w:jc w:val="center"/>
    </w:pPr>
    <w:rPr>
      <w:sz w:val="26"/>
    </w:rPr>
  </w:style>
  <w:style w:type="paragraph" w:customStyle="1" w:styleId="icsmaddresses">
    <w:name w:val="icsm_addresses"/>
    <w:basedOn w:val="Normal"/>
    <w:pPr>
      <w:spacing w:after="120"/>
      <w:jc w:val="center"/>
    </w:pPr>
    <w:rPr>
      <w:i/>
      <w:sz w:val="16"/>
    </w:rPr>
  </w:style>
  <w:style w:type="paragraph" w:customStyle="1" w:styleId="icsmhistory">
    <w:name w:val="icsm_history"/>
    <w:basedOn w:val="Normal"/>
    <w:pPr>
      <w:spacing w:after="200"/>
      <w:jc w:val="center"/>
    </w:pPr>
    <w:rPr>
      <w:sz w:val="16"/>
    </w:rPr>
  </w:style>
  <w:style w:type="paragraph" w:customStyle="1" w:styleId="icsmabstracttitle">
    <w:name w:val="icsm_abstracttitle"/>
    <w:basedOn w:val="Normal"/>
    <w:pPr>
      <w:pBdr>
        <w:top w:val="single" w:sz="8" w:space="1" w:color="auto"/>
      </w:pBdr>
      <w:spacing w:after="220"/>
    </w:pPr>
    <w:rPr>
      <w:b/>
      <w:sz w:val="18"/>
    </w:rPr>
  </w:style>
  <w:style w:type="paragraph" w:customStyle="1" w:styleId="icsmabstract">
    <w:name w:val="icsm_abstract"/>
    <w:basedOn w:val="Normal"/>
    <w:pPr>
      <w:spacing w:after="220"/>
      <w:ind w:firstLine="240"/>
      <w:jc w:val="both"/>
    </w:pPr>
    <w:rPr>
      <w:sz w:val="18"/>
    </w:rPr>
  </w:style>
  <w:style w:type="paragraph" w:customStyle="1" w:styleId="icsmkeywords">
    <w:name w:val="icsm_keywords"/>
    <w:basedOn w:val="Normal"/>
    <w:pPr>
      <w:jc w:val="both"/>
    </w:pPr>
    <w:rPr>
      <w:sz w:val="16"/>
    </w:rPr>
  </w:style>
  <w:style w:type="paragraph" w:customStyle="1" w:styleId="icsmequations">
    <w:name w:val="icsm_equations"/>
    <w:basedOn w:val="Normal"/>
  </w:style>
  <w:style w:type="paragraph" w:customStyle="1" w:styleId="icsmreferences">
    <w:name w:val="icsm_references"/>
    <w:basedOn w:val="Normal"/>
    <w:pPr>
      <w:ind w:left="240" w:hanging="240"/>
    </w:pPr>
    <w:rPr>
      <w:sz w:val="16"/>
    </w:rPr>
  </w:style>
  <w:style w:type="paragraph" w:customStyle="1" w:styleId="icsmheading3">
    <w:name w:val="icsm_heading3"/>
    <w:basedOn w:val="Normal"/>
    <w:pPr>
      <w:spacing w:before="240"/>
    </w:pPr>
    <w:rPr>
      <w:i/>
    </w:rPr>
  </w:style>
  <w:style w:type="paragraph" w:customStyle="1" w:styleId="op2005">
    <w:name w:val="op_2005"/>
    <w:basedOn w:val="icsmhistory"/>
    <w:pPr>
      <w:tabs>
        <w:tab w:val="left" w:pos="2520"/>
      </w:tabs>
    </w:pPr>
  </w:style>
  <w:style w:type="paragraph" w:customStyle="1" w:styleId="icsmfootnote">
    <w:name w:val="icsm_footnote"/>
    <w:basedOn w:val="Textonotapie"/>
    <w:pPr>
      <w:ind w:firstLine="238"/>
    </w:pPr>
    <w:rPr>
      <w:sz w:val="16"/>
    </w:rPr>
  </w:style>
  <w:style w:type="paragraph" w:customStyle="1" w:styleId="Els-logo">
    <w:name w:val="Els-logo"/>
    <w:rsid w:val="00C35B7A"/>
    <w:pPr>
      <w:jc w:val="center"/>
    </w:pPr>
    <w:rPr>
      <w:noProof/>
    </w:rPr>
  </w:style>
  <w:style w:type="paragraph" w:customStyle="1" w:styleId="Els-journal">
    <w:name w:val="Els-journal"/>
    <w:rsid w:val="00C35B7A"/>
    <w:pPr>
      <w:pBdr>
        <w:top w:val="thinThickLargeGap" w:sz="12" w:space="4" w:color="auto"/>
        <w:bottom w:val="thickThinLargeGap" w:sz="12" w:space="1" w:color="auto"/>
      </w:pBdr>
      <w:jc w:val="center"/>
    </w:pPr>
    <w:rPr>
      <w:noProof/>
    </w:rPr>
  </w:style>
  <w:style w:type="paragraph" w:styleId="Textodeglobo">
    <w:name w:val="Balloon Text"/>
    <w:basedOn w:val="Normal"/>
    <w:link w:val="TextodegloboCar"/>
    <w:uiPriority w:val="99"/>
    <w:semiHidden/>
    <w:unhideWhenUsed/>
    <w:rsid w:val="00C35B7A"/>
    <w:rPr>
      <w:rFonts w:ascii="Tahoma" w:hAnsi="Tahoma" w:cs="Tahoma"/>
      <w:sz w:val="16"/>
      <w:szCs w:val="16"/>
    </w:rPr>
  </w:style>
  <w:style w:type="character" w:customStyle="1" w:styleId="TextodegloboCar">
    <w:name w:val="Texto de globo Car"/>
    <w:link w:val="Textodeglobo"/>
    <w:uiPriority w:val="99"/>
    <w:semiHidden/>
    <w:rsid w:val="00C35B7A"/>
    <w:rPr>
      <w:rFonts w:ascii="Tahoma" w:hAnsi="Tahoma" w:cs="Tahoma"/>
      <w:sz w:val="16"/>
      <w:szCs w:val="16"/>
      <w:lang w:val="en-GB" w:eastAsia="en-US"/>
    </w:rPr>
  </w:style>
  <w:style w:type="paragraph" w:styleId="Encabezado">
    <w:name w:val="header"/>
    <w:basedOn w:val="Normal"/>
    <w:link w:val="EncabezadoCar"/>
    <w:uiPriority w:val="99"/>
    <w:unhideWhenUsed/>
    <w:rsid w:val="000939C0"/>
    <w:pPr>
      <w:tabs>
        <w:tab w:val="center" w:pos="4252"/>
        <w:tab w:val="right" w:pos="8504"/>
      </w:tabs>
    </w:pPr>
  </w:style>
  <w:style w:type="character" w:customStyle="1" w:styleId="EncabezadoCar">
    <w:name w:val="Encabezado Car"/>
    <w:link w:val="Encabezado"/>
    <w:uiPriority w:val="99"/>
    <w:rsid w:val="000939C0"/>
    <w:rPr>
      <w:lang w:val="en-GB" w:eastAsia="en-US"/>
    </w:rPr>
  </w:style>
  <w:style w:type="paragraph" w:styleId="Piedepgina">
    <w:name w:val="footer"/>
    <w:basedOn w:val="Normal"/>
    <w:link w:val="PiedepginaCar"/>
    <w:uiPriority w:val="99"/>
    <w:unhideWhenUsed/>
    <w:rsid w:val="000939C0"/>
    <w:pPr>
      <w:tabs>
        <w:tab w:val="center" w:pos="4252"/>
        <w:tab w:val="right" w:pos="8504"/>
      </w:tabs>
    </w:pPr>
  </w:style>
  <w:style w:type="character" w:customStyle="1" w:styleId="PiedepginaCar">
    <w:name w:val="Pie de página Car"/>
    <w:link w:val="Piedepgina"/>
    <w:uiPriority w:val="99"/>
    <w:rsid w:val="000939C0"/>
    <w:rPr>
      <w:lang w:val="en-GB" w:eastAsia="en-US"/>
    </w:rPr>
  </w:style>
  <w:style w:type="table" w:styleId="Tablaconcuadrcula">
    <w:name w:val="Table Grid"/>
    <w:basedOn w:val="Tablanormal"/>
    <w:uiPriority w:val="59"/>
    <w:rsid w:val="003521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unhideWhenUsed/>
    <w:rsid w:val="006838E6"/>
    <w:rPr>
      <w:color w:val="0000FF"/>
      <w:u w:val="single"/>
    </w:rPr>
  </w:style>
  <w:style w:type="paragraph" w:customStyle="1" w:styleId="Text">
    <w:name w:val="Text"/>
    <w:basedOn w:val="Normal"/>
    <w:link w:val="TextCar"/>
    <w:rsid w:val="009E306E"/>
    <w:pPr>
      <w:widowControl w:val="0"/>
      <w:autoSpaceDE w:val="0"/>
      <w:autoSpaceDN w:val="0"/>
      <w:jc w:val="both"/>
    </w:pPr>
    <w:rPr>
      <w:sz w:val="19"/>
      <w:lang w:val="es-ES"/>
    </w:rPr>
  </w:style>
  <w:style w:type="paragraph" w:customStyle="1" w:styleId="RIAITexto">
    <w:name w:val="RIAI Texto"/>
    <w:basedOn w:val="Text"/>
    <w:link w:val="RIAITextoCar"/>
    <w:rsid w:val="009E306E"/>
  </w:style>
  <w:style w:type="character" w:customStyle="1" w:styleId="TextCar">
    <w:name w:val="Text Car"/>
    <w:link w:val="Text"/>
    <w:rsid w:val="009E306E"/>
    <w:rPr>
      <w:sz w:val="19"/>
      <w:lang w:eastAsia="en-US"/>
    </w:rPr>
  </w:style>
  <w:style w:type="character" w:customStyle="1" w:styleId="RIAITextoCar">
    <w:name w:val="RIAI Texto Car"/>
    <w:link w:val="RIAITexto"/>
    <w:rsid w:val="009E306E"/>
  </w:style>
  <w:style w:type="paragraph" w:customStyle="1" w:styleId="SubsectionTitle">
    <w:name w:val="Subsection Title"/>
    <w:basedOn w:val="Normal"/>
    <w:link w:val="SubsectionTitleCharChar"/>
    <w:autoRedefine/>
    <w:rsid w:val="0008720A"/>
    <w:pPr>
      <w:tabs>
        <w:tab w:val="left" w:pos="-1161"/>
        <w:tab w:val="left" w:pos="-720"/>
        <w:tab w:val="left" w:pos="0"/>
        <w:tab w:val="left" w:pos="1440"/>
      </w:tabs>
      <w:spacing w:before="140" w:after="140"/>
      <w:jc w:val="both"/>
    </w:pPr>
    <w:rPr>
      <w:b/>
      <w:i/>
      <w:lang w:val="es-ES"/>
    </w:rPr>
  </w:style>
  <w:style w:type="character" w:customStyle="1" w:styleId="SubsectionTitleCharChar">
    <w:name w:val="Subsection Title Char Char"/>
    <w:link w:val="SubsectionTitle"/>
    <w:rsid w:val="0008720A"/>
    <w:rPr>
      <w:b/>
      <w:i/>
      <w:lang w:eastAsia="en-US"/>
    </w:rPr>
  </w:style>
  <w:style w:type="paragraph" w:customStyle="1" w:styleId="Style10ptJustified">
    <w:name w:val="Style 10 pt Justified"/>
    <w:basedOn w:val="Normal"/>
    <w:link w:val="Style10ptJustifiedChar"/>
    <w:autoRedefine/>
    <w:rsid w:val="000373B6"/>
    <w:pPr>
      <w:snapToGrid w:val="0"/>
      <w:spacing w:before="40" w:after="120"/>
      <w:jc w:val="both"/>
    </w:pPr>
    <w:rPr>
      <w:iCs/>
      <w:sz w:val="16"/>
      <w:szCs w:val="16"/>
      <w:lang w:val="es-ES"/>
    </w:rPr>
  </w:style>
  <w:style w:type="character" w:customStyle="1" w:styleId="Style10ptJustifiedChar">
    <w:name w:val="Style 10 pt Justified Char"/>
    <w:link w:val="Style10ptJustified"/>
    <w:rsid w:val="000373B6"/>
    <w:rPr>
      <w:iCs/>
      <w:sz w:val="16"/>
      <w:szCs w:val="16"/>
      <w:lang w:eastAsia="en-US"/>
    </w:rPr>
  </w:style>
  <w:style w:type="paragraph" w:customStyle="1" w:styleId="RIAISubtitulodeSeccion">
    <w:name w:val="RIAI Subtitulo de Seccion"/>
    <w:basedOn w:val="SubsectionTitle"/>
    <w:link w:val="RIAISubtitulodeSeccionCar"/>
    <w:rsid w:val="009E306E"/>
    <w:rPr>
      <w:iCs/>
      <w:sz w:val="19"/>
    </w:rPr>
  </w:style>
  <w:style w:type="character" w:customStyle="1" w:styleId="RIAISubtitulodeSeccionCar">
    <w:name w:val="RIAI Subtitulo de Seccion Car"/>
    <w:link w:val="RIAISubtitulodeSeccion"/>
    <w:rsid w:val="009E306E"/>
    <w:rPr>
      <w:i/>
      <w:iCs/>
      <w:sz w:val="19"/>
      <w:lang w:val="en-GB" w:eastAsia="en-US"/>
    </w:rPr>
  </w:style>
  <w:style w:type="paragraph" w:customStyle="1" w:styleId="Epgrafe">
    <w:name w:val="Epígrafe"/>
    <w:basedOn w:val="Normal"/>
    <w:next w:val="Normal"/>
    <w:qFormat/>
    <w:rsid w:val="007A001F"/>
    <w:pPr>
      <w:spacing w:before="120" w:after="120"/>
    </w:pPr>
    <w:rPr>
      <w:b/>
      <w:sz w:val="24"/>
    </w:rPr>
  </w:style>
  <w:style w:type="paragraph" w:customStyle="1" w:styleId="SectionTitle">
    <w:name w:val="Section Title"/>
    <w:basedOn w:val="Normal"/>
    <w:autoRedefine/>
    <w:rsid w:val="007A001F"/>
    <w:pPr>
      <w:numPr>
        <w:numId w:val="8"/>
      </w:numPr>
      <w:snapToGrid w:val="0"/>
      <w:spacing w:before="120" w:after="120"/>
      <w:jc w:val="center"/>
    </w:pPr>
    <w:rPr>
      <w:lang w:val="es-ES"/>
    </w:rPr>
  </w:style>
  <w:style w:type="paragraph" w:customStyle="1" w:styleId="Equation">
    <w:name w:val="Equation"/>
    <w:basedOn w:val="Normal"/>
    <w:next w:val="Normal"/>
    <w:rsid w:val="007A001F"/>
    <w:pPr>
      <w:widowControl w:val="0"/>
      <w:tabs>
        <w:tab w:val="right" w:pos="5040"/>
      </w:tabs>
      <w:autoSpaceDE w:val="0"/>
      <w:autoSpaceDN w:val="0"/>
      <w:spacing w:line="252" w:lineRule="auto"/>
      <w:jc w:val="both"/>
    </w:pPr>
    <w:rPr>
      <w:lang w:val="en-US"/>
    </w:rPr>
  </w:style>
  <w:style w:type="paragraph" w:customStyle="1" w:styleId="RIAITitulodeseccion">
    <w:name w:val="RIAI Titulo de seccion"/>
    <w:basedOn w:val="SectionTitle"/>
    <w:rsid w:val="007A001F"/>
    <w:rPr>
      <w:sz w:val="19"/>
    </w:rPr>
  </w:style>
  <w:style w:type="character" w:styleId="Refdecomentario">
    <w:name w:val="annotation reference"/>
    <w:uiPriority w:val="99"/>
    <w:semiHidden/>
    <w:unhideWhenUsed/>
    <w:rsid w:val="00EA0AC1"/>
    <w:rPr>
      <w:sz w:val="16"/>
      <w:szCs w:val="16"/>
    </w:rPr>
  </w:style>
  <w:style w:type="paragraph" w:styleId="Textocomentario">
    <w:name w:val="annotation text"/>
    <w:basedOn w:val="Normal"/>
    <w:link w:val="TextocomentarioCar"/>
    <w:uiPriority w:val="99"/>
    <w:semiHidden/>
    <w:unhideWhenUsed/>
    <w:rsid w:val="00EA0AC1"/>
  </w:style>
  <w:style w:type="character" w:customStyle="1" w:styleId="TextocomentarioCar">
    <w:name w:val="Texto comentario Car"/>
    <w:link w:val="Textocomentario"/>
    <w:uiPriority w:val="99"/>
    <w:semiHidden/>
    <w:rsid w:val="00EA0AC1"/>
    <w:rPr>
      <w:lang w:val="en-GB" w:eastAsia="en-US"/>
    </w:rPr>
  </w:style>
  <w:style w:type="paragraph" w:styleId="Asuntodelcomentario">
    <w:name w:val="annotation subject"/>
    <w:basedOn w:val="Textocomentario"/>
    <w:next w:val="Textocomentario"/>
    <w:link w:val="AsuntodelcomentarioCar"/>
    <w:uiPriority w:val="99"/>
    <w:semiHidden/>
    <w:unhideWhenUsed/>
    <w:rsid w:val="00EA0AC1"/>
    <w:rPr>
      <w:b/>
      <w:bCs/>
    </w:rPr>
  </w:style>
  <w:style w:type="character" w:customStyle="1" w:styleId="AsuntodelcomentarioCar">
    <w:name w:val="Asunto del comentario Car"/>
    <w:link w:val="Asuntodelcomentario"/>
    <w:uiPriority w:val="99"/>
    <w:semiHidden/>
    <w:rsid w:val="00EA0AC1"/>
    <w:rPr>
      <w:b/>
      <w:bCs/>
      <w:lang w:val="en-GB" w:eastAsia="en-US"/>
    </w:rPr>
  </w:style>
  <w:style w:type="table" w:styleId="Listamedia2">
    <w:name w:val="Medium List 2"/>
    <w:basedOn w:val="Tablanormal"/>
    <w:uiPriority w:val="66"/>
    <w:rsid w:val="007A6D1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paragraph" w:customStyle="1" w:styleId="TipoTituloRIAI">
    <w:name w:val="Tipo Titulo RIAI"/>
    <w:basedOn w:val="icsmtitle"/>
    <w:qFormat/>
    <w:rsid w:val="008109D3"/>
    <w:pPr>
      <w:spacing w:before="100" w:beforeAutospacing="1" w:after="0"/>
    </w:pPr>
    <w:rPr>
      <w:sz w:val="30"/>
      <w:szCs w:val="30"/>
      <w:lang w:val="es-ES"/>
    </w:rPr>
  </w:style>
  <w:style w:type="paragraph" w:customStyle="1" w:styleId="TipoSeccinRIAI">
    <w:name w:val="Tipo Sección RIAI"/>
    <w:basedOn w:val="icsmheading1"/>
    <w:qFormat/>
    <w:rsid w:val="008109D3"/>
    <w:pPr>
      <w:numPr>
        <w:numId w:val="6"/>
      </w:numPr>
      <w:spacing w:before="0"/>
      <w:outlineLvl w:val="0"/>
    </w:pPr>
    <w:rPr>
      <w:sz w:val="19"/>
      <w:szCs w:val="19"/>
      <w:lang w:val="es-ES"/>
    </w:rPr>
  </w:style>
  <w:style w:type="paragraph" w:customStyle="1" w:styleId="TipoSubseccinRIAI">
    <w:name w:val="Tipo Subsección RIAI"/>
    <w:basedOn w:val="icsmheading2"/>
    <w:qFormat/>
    <w:rsid w:val="008109D3"/>
    <w:pPr>
      <w:numPr>
        <w:ilvl w:val="1"/>
        <w:numId w:val="6"/>
      </w:numPr>
    </w:pPr>
    <w:rPr>
      <w:sz w:val="19"/>
      <w:szCs w:val="19"/>
      <w:lang w:val="es-ES"/>
    </w:rPr>
  </w:style>
  <w:style w:type="paragraph" w:customStyle="1" w:styleId="TipoFiguraRIAI">
    <w:name w:val="Tipo Figura RIAI"/>
    <w:basedOn w:val="Style10ptJustified"/>
    <w:qFormat/>
    <w:rsid w:val="008109D3"/>
  </w:style>
  <w:style w:type="paragraph" w:customStyle="1" w:styleId="TipoTablaRIAI">
    <w:name w:val="Tipo Tabla RIAI"/>
    <w:basedOn w:val="Epgrafe"/>
    <w:qFormat/>
    <w:rsid w:val="008109D3"/>
    <w:pPr>
      <w:keepNext/>
      <w:jc w:val="center"/>
    </w:pPr>
    <w:rPr>
      <w:b w:val="0"/>
      <w:sz w:val="16"/>
      <w:szCs w:val="19"/>
      <w:lang w:val="es-ES"/>
    </w:rPr>
  </w:style>
  <w:style w:type="paragraph" w:customStyle="1" w:styleId="TipoReferenciasRIAI">
    <w:name w:val="Tipo Referencias RIAI"/>
    <w:basedOn w:val="icsmheading1"/>
    <w:qFormat/>
    <w:rsid w:val="008109D3"/>
    <w:pPr>
      <w:spacing w:before="0" w:after="0"/>
      <w:ind w:left="227" w:hanging="227"/>
    </w:pPr>
    <w:rPr>
      <w:b w:val="0"/>
      <w:sz w:val="16"/>
      <w:szCs w:val="16"/>
      <w:lang w:val="es-ES"/>
    </w:rPr>
  </w:style>
  <w:style w:type="paragraph" w:customStyle="1" w:styleId="TipoApndiceRIAI">
    <w:name w:val="Tipo Apéndice RIAI"/>
    <w:basedOn w:val="icsmheading1"/>
    <w:qFormat/>
    <w:rsid w:val="008109D3"/>
    <w:rPr>
      <w:sz w:val="19"/>
      <w:szCs w:val="19"/>
      <w:lang w:val="es-ES"/>
    </w:rPr>
  </w:style>
  <w:style w:type="paragraph" w:customStyle="1" w:styleId="TipoSubapndiceRIAI">
    <w:name w:val="Tipo Subapéndice RIAI"/>
    <w:basedOn w:val="SubsectionTitle"/>
    <w:qFormat/>
    <w:rsid w:val="008109D3"/>
  </w:style>
  <w:style w:type="paragraph" w:styleId="Textonotaalfinal">
    <w:name w:val="endnote text"/>
    <w:basedOn w:val="Normal"/>
    <w:link w:val="TextonotaalfinalCar"/>
    <w:uiPriority w:val="99"/>
    <w:semiHidden/>
    <w:unhideWhenUsed/>
    <w:rsid w:val="00B21C4D"/>
  </w:style>
  <w:style w:type="character" w:customStyle="1" w:styleId="TextonotaalfinalCar">
    <w:name w:val="Texto nota al final Car"/>
    <w:link w:val="Textonotaalfinal"/>
    <w:uiPriority w:val="99"/>
    <w:semiHidden/>
    <w:rsid w:val="00B21C4D"/>
    <w:rPr>
      <w:lang w:val="en-GB" w:eastAsia="en-US"/>
    </w:rPr>
  </w:style>
  <w:style w:type="character" w:styleId="Refdenotaalfinal">
    <w:name w:val="endnote reference"/>
    <w:unhideWhenUsed/>
    <w:rsid w:val="00B21C4D"/>
    <w:rPr>
      <w:vertAlign w:val="superscript"/>
    </w:rPr>
  </w:style>
  <w:style w:type="character" w:styleId="Hipervnculovisitado">
    <w:name w:val="FollowedHyperlink"/>
    <w:uiPriority w:val="99"/>
    <w:semiHidden/>
    <w:unhideWhenUsed/>
    <w:rsid w:val="007B5012"/>
    <w:rPr>
      <w:color w:val="800080"/>
      <w:u w:val="single"/>
    </w:rPr>
  </w:style>
  <w:style w:type="character" w:styleId="Textodelmarcadordeposicin">
    <w:name w:val="Placeholder Text"/>
    <w:basedOn w:val="Fuentedeprrafopredeter"/>
    <w:uiPriority w:val="99"/>
    <w:semiHidden/>
    <w:rsid w:val="00092C85"/>
    <w:rPr>
      <w:color w:val="808080"/>
    </w:rPr>
  </w:style>
  <w:style w:type="character" w:customStyle="1" w:styleId="UnresolvedMention">
    <w:name w:val="Unresolved Mention"/>
    <w:basedOn w:val="Fuentedeprrafopredeter"/>
    <w:uiPriority w:val="99"/>
    <w:semiHidden/>
    <w:unhideWhenUsed/>
    <w:rsid w:val="00024C87"/>
    <w:rPr>
      <w:color w:val="605E5C"/>
      <w:shd w:val="clear" w:color="auto" w:fill="E1DFDD"/>
    </w:rPr>
  </w:style>
  <w:style w:type="paragraph" w:styleId="Descripcin">
    <w:name w:val="caption"/>
    <w:basedOn w:val="Normal"/>
    <w:next w:val="Normal"/>
    <w:unhideWhenUsed/>
    <w:qFormat/>
    <w:rsid w:val="00F4794A"/>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3-3904-5401" TargetMode="Externa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repository.uaeh.edu.mx/revistas/index.php/icbi/user/register?source=" TargetMode="External"/><Relationship Id="rId3" Type="http://schemas.openxmlformats.org/officeDocument/2006/relationships/styles" Target="styles.xml"/><Relationship Id="rId21" Type="http://schemas.openxmlformats.org/officeDocument/2006/relationships/hyperlink" Target="http://index.pkp.sfu.ca" TargetMode="External"/><Relationship Id="rId7" Type="http://schemas.openxmlformats.org/officeDocument/2006/relationships/endnotes" Target="endnotes.xml"/><Relationship Id="rId12" Type="http://schemas.openxmlformats.org/officeDocument/2006/relationships/hyperlink" Target="https://repository.uaeh.edu.mx/revistas/index.php/icbi/login" TargetMode="External"/><Relationship Id="rId17" Type="http://schemas.openxmlformats.org/officeDocument/2006/relationships/header" Target="header3.xml"/><Relationship Id="rId25" Type="http://schemas.openxmlformats.org/officeDocument/2006/relationships/hyperlink" Target="https://repository.uaeh.edu.mx/scige/docs/Guia-Autores-padi.pdf"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miar.ub.edu/issn/2007-6363" TargetMode="External"/><Relationship Id="rId29" Type="http://schemas.openxmlformats.org/officeDocument/2006/relationships/hyperlink" Target="https://repository.uaeh.edu.mx/revistas/index.php/icbi/about/submission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pository.uaeh.edu.mx/revistas/index.php/icbi/login" TargetMode="External"/><Relationship Id="rId24" Type="http://schemas.openxmlformats.org/officeDocument/2006/relationships/hyperlink" Target="https://scholar.google.com/citations?user=UZoyh8sAAAAJ&amp;hl=es"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www.redib.org/" TargetMode="External"/><Relationship Id="rId28" Type="http://schemas.openxmlformats.org/officeDocument/2006/relationships/hyperlink" Target="https://repository.uaeh.edu.mx/scige/docs/Guia-Autores-padi.pdf" TargetMode="External"/><Relationship Id="rId10" Type="http://schemas.openxmlformats.org/officeDocument/2006/relationships/hyperlink" Target="https://orcid.org/0000-0002-8044-8766" TargetMode="External"/><Relationship Id="rId19" Type="http://schemas.openxmlformats.org/officeDocument/2006/relationships/hyperlink" Target="https://www.latindex.org/latindex/ficha?folio=28445" TargetMode="External"/><Relationship Id="rId31"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eader" Target="header2.xml"/><Relationship Id="rId22" Type="http://schemas.openxmlformats.org/officeDocument/2006/relationships/hyperlink" Target="https://www.base-search.net/" TargetMode="External"/><Relationship Id="rId27" Type="http://schemas.openxmlformats.org/officeDocument/2006/relationships/hyperlink" Target="https://repository.uaeh.edu.mx/revistas/index.php/icbi/login" TargetMode="External"/><Relationship Id="rId30" Type="http://schemas.openxmlformats.org/officeDocument/2006/relationships/image" Target="media/image6.jpeg"/></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hyperlink" Target="https://creativecommons.org/licenses/by-nc-nd/4.0/deed.es"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s://repository.uaeh.edu.mx/revistas/index.php/icbi/issue/archive" TargetMode="External"/><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F13A7-350C-48E6-B609-BFDBD3B30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4</Pages>
  <Words>2323</Words>
  <Characters>12780</Characters>
  <Application>Microsoft Office Word</Application>
  <DocSecurity>0</DocSecurity>
  <Lines>106</Lines>
  <Paragraphs>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Plantilla prepación de manuscrito para Pädi</vt:lpstr>
      <vt:lpstr>Elsevier instructions for the preparation of a 2-column-format camera ready paper</vt:lpstr>
    </vt:vector>
  </TitlesOfParts>
  <Company>Pädi</Company>
  <LinksUpToDate>false</LinksUpToDate>
  <CharactersWithSpaces>15073</CharactersWithSpaces>
  <SharedDoc>false</SharedDoc>
  <HLinks>
    <vt:vector size="6" baseType="variant">
      <vt:variant>
        <vt:i4>851972</vt:i4>
      </vt:variant>
      <vt:variant>
        <vt:i4>0</vt:i4>
      </vt:variant>
      <vt:variant>
        <vt:i4>0</vt:i4>
      </vt:variant>
      <vt:variant>
        <vt:i4>5</vt:i4>
      </vt:variant>
      <vt:variant>
        <vt:lpwstr/>
      </vt:variant>
      <vt:variant>
        <vt:lpwstr>Mail</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prepación de manuscrito para Pädi</dc:title>
  <dc:subject>Artículo; Bibliotecología</dc:subject>
  <dc:creator>Editor de Pädi</dc:creator>
  <cp:keywords/>
  <dc:description/>
  <cp:lastModifiedBy>Raúl Villafuerte Segura</cp:lastModifiedBy>
  <cp:revision>25</cp:revision>
  <cp:lastPrinted>2021-08-29T22:51:00Z</cp:lastPrinted>
  <dcterms:created xsi:type="dcterms:W3CDTF">2020-07-01T01:32:00Z</dcterms:created>
  <dcterms:modified xsi:type="dcterms:W3CDTF">2021-11-17T00:10:00Z</dcterms:modified>
</cp:coreProperties>
</file>